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992" w:rsidRPr="00CD6CDB" w:rsidRDefault="00F42992" w:rsidP="00D87DA0">
      <w:pPr>
        <w:spacing w:before="195" w:after="195" w:line="240" w:lineRule="auto"/>
        <w:outlineLvl w:val="2"/>
        <w:rPr>
          <w:rFonts w:ascii="&amp;quot" w:eastAsia="Times New Roman" w:hAnsi="&amp;quot" w:cs="Times New Roman"/>
          <w:sz w:val="27"/>
          <w:szCs w:val="27"/>
          <w:lang w:eastAsia="fr-FR"/>
        </w:rPr>
      </w:pPr>
    </w:p>
    <w:p w:rsidR="00CD6CDB" w:rsidRPr="00CD6CDB" w:rsidRDefault="0011037A" w:rsidP="00D87DA0">
      <w:pPr>
        <w:spacing w:before="195" w:after="195" w:line="240" w:lineRule="auto"/>
        <w:outlineLvl w:val="2"/>
        <w:rPr>
          <w:rFonts w:ascii="&amp;quot" w:eastAsia="Times New Roman" w:hAnsi="&amp;quot" w:cs="Times New Roman"/>
          <w:sz w:val="27"/>
          <w:szCs w:val="27"/>
          <w:lang w:eastAsia="fr-FR"/>
        </w:rPr>
      </w:pPr>
      <w:r>
        <w:rPr>
          <w:noProof/>
          <w:lang w:eastAsia="fr-FR"/>
        </w:rPr>
        <w:drawing>
          <wp:inline distT="0" distB="0" distL="0" distR="0" wp14:anchorId="2692027C" wp14:editId="2ECF8362">
            <wp:extent cx="1318260" cy="565785"/>
            <wp:effectExtent l="0" t="0" r="0" b="5715"/>
            <wp:docPr id="1" name="Image 1" descr="U:\SAF\ADM-FINANCES-COM\Communication\AFO\Logos\Département\Logo sans Isère-fr - bichromie pantone 293 - 11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:\SAF\ADM-FINANCES-COM\Communication\AFO\Logos\Département\Logo sans Isère-fr - bichromie pantone 293 - 116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56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037A" w:rsidRDefault="0011037A" w:rsidP="00D87DA0">
      <w:pPr>
        <w:spacing w:before="195" w:after="195" w:line="240" w:lineRule="auto"/>
        <w:outlineLvl w:val="2"/>
        <w:rPr>
          <w:rFonts w:ascii="&amp;quot" w:eastAsia="Times New Roman" w:hAnsi="&amp;quot" w:cs="Times New Roman"/>
          <w:b/>
          <w:sz w:val="27"/>
          <w:szCs w:val="27"/>
          <w:lang w:eastAsia="fr-FR"/>
        </w:rPr>
      </w:pPr>
    </w:p>
    <w:p w:rsidR="00CD6CDB" w:rsidRPr="00B3685E" w:rsidRDefault="00CD6CDB" w:rsidP="00D87DA0">
      <w:pPr>
        <w:spacing w:before="195" w:after="195" w:line="240" w:lineRule="auto"/>
        <w:outlineLvl w:val="2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B3685E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Aide à l’équipement en </w:t>
      </w:r>
      <w:proofErr w:type="spellStart"/>
      <w:r w:rsidRPr="00B3685E">
        <w:rPr>
          <w:rFonts w:ascii="Arial" w:eastAsia="Times New Roman" w:hAnsi="Arial" w:cs="Arial"/>
          <w:b/>
          <w:sz w:val="24"/>
          <w:szCs w:val="24"/>
          <w:lang w:eastAsia="fr-FR"/>
        </w:rPr>
        <w:t>vidéoprotection</w:t>
      </w:r>
      <w:proofErr w:type="spellEnd"/>
      <w:r w:rsidRPr="00B3685E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 des exploitations agricoles</w:t>
      </w:r>
    </w:p>
    <w:p w:rsidR="00CD6CDB" w:rsidRPr="0011037A" w:rsidRDefault="00CD6CDB" w:rsidP="00D87DA0">
      <w:pPr>
        <w:spacing w:before="195" w:after="195" w:line="240" w:lineRule="auto"/>
        <w:outlineLvl w:val="2"/>
        <w:rPr>
          <w:rFonts w:ascii="Arial" w:eastAsia="Times New Roman" w:hAnsi="Arial" w:cs="Arial"/>
          <w:sz w:val="27"/>
          <w:szCs w:val="27"/>
          <w:lang w:eastAsia="fr-FR"/>
        </w:rPr>
      </w:pPr>
    </w:p>
    <w:p w:rsidR="00D87DA0" w:rsidRPr="00B3685E" w:rsidRDefault="00D87DA0" w:rsidP="00D87DA0">
      <w:pPr>
        <w:spacing w:before="195" w:after="195" w:line="240" w:lineRule="auto"/>
        <w:outlineLvl w:val="2"/>
        <w:rPr>
          <w:rFonts w:ascii="Arial" w:eastAsia="Times New Roman" w:hAnsi="Arial" w:cs="Arial"/>
          <w:lang w:eastAsia="fr-FR"/>
        </w:rPr>
      </w:pPr>
      <w:r w:rsidRPr="00B3685E">
        <w:rPr>
          <w:rFonts w:ascii="Arial" w:eastAsia="Times New Roman" w:hAnsi="Arial" w:cs="Arial"/>
          <w:lang w:eastAsia="fr-FR"/>
        </w:rPr>
        <w:t>Pour qui ?</w:t>
      </w:r>
    </w:p>
    <w:p w:rsidR="00D87DA0" w:rsidRPr="00B3685E" w:rsidRDefault="00D87DA0" w:rsidP="00D87DA0">
      <w:pPr>
        <w:spacing w:after="0" w:line="240" w:lineRule="auto"/>
        <w:rPr>
          <w:rFonts w:ascii="Arial" w:eastAsia="Times New Roman" w:hAnsi="Arial" w:cs="Arial"/>
          <w:lang w:eastAsia="fr-FR"/>
        </w:rPr>
      </w:pPr>
      <w:r w:rsidRPr="00B3685E">
        <w:rPr>
          <w:rFonts w:ascii="Arial" w:eastAsia="Times New Roman" w:hAnsi="Arial" w:cs="Arial"/>
          <w:lang w:eastAsia="fr-FR"/>
        </w:rPr>
        <w:t xml:space="preserve">Agriculteurs </w:t>
      </w:r>
      <w:r w:rsidR="00F42992" w:rsidRPr="00B3685E">
        <w:rPr>
          <w:rFonts w:ascii="Arial" w:eastAsia="Times New Roman" w:hAnsi="Arial" w:cs="Arial"/>
          <w:lang w:eastAsia="fr-FR"/>
        </w:rPr>
        <w:t>dont le siège d’exploitation est situé</w:t>
      </w:r>
      <w:r w:rsidRPr="00B3685E">
        <w:rPr>
          <w:rFonts w:ascii="Arial" w:eastAsia="Times New Roman" w:hAnsi="Arial" w:cs="Arial"/>
          <w:lang w:eastAsia="fr-FR"/>
        </w:rPr>
        <w:t xml:space="preserve"> </w:t>
      </w:r>
      <w:r w:rsidR="00F42992" w:rsidRPr="00B3685E">
        <w:rPr>
          <w:rFonts w:ascii="Arial" w:eastAsia="Times New Roman" w:hAnsi="Arial" w:cs="Arial"/>
          <w:lang w:eastAsia="fr-FR"/>
        </w:rPr>
        <w:t xml:space="preserve">sur le territoire départemental qui souhaitent installer des systèmes de </w:t>
      </w:r>
      <w:proofErr w:type="spellStart"/>
      <w:r w:rsidR="00F42992" w:rsidRPr="00B3685E">
        <w:rPr>
          <w:rFonts w:ascii="Arial" w:eastAsia="Times New Roman" w:hAnsi="Arial" w:cs="Arial"/>
          <w:lang w:eastAsia="fr-FR"/>
        </w:rPr>
        <w:t>vidéoprotection</w:t>
      </w:r>
      <w:proofErr w:type="spellEnd"/>
      <w:r w:rsidR="00F42992" w:rsidRPr="00B3685E">
        <w:rPr>
          <w:rFonts w:ascii="Arial" w:eastAsia="Times New Roman" w:hAnsi="Arial" w:cs="Arial"/>
          <w:lang w:eastAsia="fr-FR"/>
        </w:rPr>
        <w:t xml:space="preserve"> dans leur structure.</w:t>
      </w:r>
    </w:p>
    <w:p w:rsidR="00D87DA0" w:rsidRPr="00B3685E" w:rsidRDefault="00D87DA0" w:rsidP="00D87DA0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p w:rsidR="0011037A" w:rsidRPr="00B3685E" w:rsidRDefault="0011037A" w:rsidP="00D87DA0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p w:rsidR="00D87DA0" w:rsidRPr="00B3685E" w:rsidRDefault="00D87DA0" w:rsidP="00D87DA0">
      <w:pPr>
        <w:spacing w:before="195" w:after="195" w:line="240" w:lineRule="auto"/>
        <w:outlineLvl w:val="2"/>
        <w:rPr>
          <w:rFonts w:ascii="Arial" w:eastAsia="Times New Roman" w:hAnsi="Arial" w:cs="Arial"/>
          <w:lang w:eastAsia="fr-FR"/>
        </w:rPr>
      </w:pPr>
      <w:r w:rsidRPr="00B3685E">
        <w:rPr>
          <w:rFonts w:ascii="Arial" w:eastAsia="Times New Roman" w:hAnsi="Arial" w:cs="Arial"/>
          <w:lang w:eastAsia="fr-FR"/>
        </w:rPr>
        <w:t>Pour quoi ?</w:t>
      </w:r>
    </w:p>
    <w:p w:rsidR="00D87DA0" w:rsidRPr="00B3685E" w:rsidRDefault="00F42992" w:rsidP="006F7079">
      <w:pPr>
        <w:numPr>
          <w:ilvl w:val="0"/>
          <w:numId w:val="1"/>
        </w:numPr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lang w:eastAsia="fr-FR"/>
        </w:rPr>
      </w:pPr>
      <w:r w:rsidRPr="00B3685E">
        <w:rPr>
          <w:rFonts w:ascii="Arial" w:eastAsia="Times New Roman" w:hAnsi="Arial" w:cs="Arial"/>
          <w:lang w:eastAsia="fr-FR"/>
        </w:rPr>
        <w:t xml:space="preserve">Installation de dispositifs de </w:t>
      </w:r>
      <w:proofErr w:type="spellStart"/>
      <w:r w:rsidRPr="00B3685E">
        <w:rPr>
          <w:rFonts w:ascii="Arial" w:eastAsia="Times New Roman" w:hAnsi="Arial" w:cs="Arial"/>
          <w:lang w:eastAsia="fr-FR"/>
        </w:rPr>
        <w:t>vidéoprotection</w:t>
      </w:r>
      <w:proofErr w:type="spellEnd"/>
      <w:r w:rsidRPr="00B3685E">
        <w:rPr>
          <w:rFonts w:ascii="Arial" w:eastAsia="Times New Roman" w:hAnsi="Arial" w:cs="Arial"/>
          <w:lang w:eastAsia="fr-FR"/>
        </w:rPr>
        <w:t xml:space="preserve"> afin de prévenir les risques d’intrusion </w:t>
      </w:r>
      <w:r w:rsidR="006F7079" w:rsidRPr="00B3685E">
        <w:rPr>
          <w:rFonts w:ascii="Arial" w:eastAsia="Times New Roman" w:hAnsi="Arial" w:cs="Arial"/>
          <w:lang w:eastAsia="fr-FR"/>
        </w:rPr>
        <w:t xml:space="preserve">dans les bâtiments </w:t>
      </w:r>
      <w:r w:rsidRPr="00B3685E">
        <w:rPr>
          <w:rFonts w:ascii="Arial" w:eastAsia="Times New Roman" w:hAnsi="Arial" w:cs="Arial"/>
          <w:lang w:eastAsia="fr-FR"/>
        </w:rPr>
        <w:t>et de dégradation</w:t>
      </w:r>
      <w:r w:rsidR="00E36268" w:rsidRPr="00B3685E">
        <w:rPr>
          <w:rFonts w:ascii="Arial" w:eastAsia="Times New Roman" w:hAnsi="Arial" w:cs="Arial"/>
          <w:lang w:eastAsia="fr-FR"/>
        </w:rPr>
        <w:t>.</w:t>
      </w:r>
    </w:p>
    <w:p w:rsidR="00D87DA0" w:rsidRPr="00B3685E" w:rsidRDefault="00B84565" w:rsidP="00D87DA0">
      <w:pPr>
        <w:numPr>
          <w:ilvl w:val="0"/>
          <w:numId w:val="1"/>
        </w:numPr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lang w:eastAsia="fr-FR"/>
        </w:rPr>
      </w:pPr>
      <w:r w:rsidRPr="00B3685E">
        <w:rPr>
          <w:rFonts w:ascii="Arial" w:eastAsia="Times New Roman" w:hAnsi="Arial" w:cs="Arial"/>
          <w:lang w:eastAsia="fr-FR"/>
        </w:rPr>
        <w:t xml:space="preserve">Dépenses éligibles : </w:t>
      </w:r>
      <w:r w:rsidR="00E36268" w:rsidRPr="00B3685E">
        <w:rPr>
          <w:rFonts w:ascii="Arial" w:eastAsia="Times New Roman" w:hAnsi="Arial" w:cs="Arial"/>
          <w:lang w:eastAsia="fr-FR"/>
        </w:rPr>
        <w:t xml:space="preserve">achat de </w:t>
      </w:r>
      <w:r w:rsidRPr="00B3685E">
        <w:rPr>
          <w:rFonts w:ascii="Arial" w:eastAsia="Times New Roman" w:hAnsi="Arial" w:cs="Arial"/>
          <w:lang w:eastAsia="fr-FR"/>
        </w:rPr>
        <w:t xml:space="preserve">systèmes de </w:t>
      </w:r>
      <w:proofErr w:type="spellStart"/>
      <w:r w:rsidRPr="00B3685E">
        <w:rPr>
          <w:rFonts w:ascii="Arial" w:eastAsia="Times New Roman" w:hAnsi="Arial" w:cs="Arial"/>
          <w:lang w:eastAsia="fr-FR"/>
        </w:rPr>
        <w:t>vidéoprotection</w:t>
      </w:r>
      <w:proofErr w:type="spellEnd"/>
      <w:r w:rsidRPr="00B3685E">
        <w:rPr>
          <w:rFonts w:ascii="Arial" w:eastAsia="Times New Roman" w:hAnsi="Arial" w:cs="Arial"/>
          <w:lang w:eastAsia="fr-FR"/>
        </w:rPr>
        <w:t xml:space="preserve">  permettant de </w:t>
      </w:r>
      <w:r w:rsidR="00E36268" w:rsidRPr="00B3685E">
        <w:rPr>
          <w:rFonts w:ascii="Arial" w:eastAsia="Times New Roman" w:hAnsi="Arial" w:cs="Arial"/>
          <w:lang w:eastAsia="fr-FR"/>
        </w:rPr>
        <w:t>sécuriser les bâtiments</w:t>
      </w:r>
      <w:r w:rsidRPr="00B3685E">
        <w:rPr>
          <w:rFonts w:ascii="Arial" w:eastAsia="Times New Roman" w:hAnsi="Arial" w:cs="Arial"/>
          <w:lang w:eastAsia="fr-FR"/>
        </w:rPr>
        <w:t xml:space="preserve">, </w:t>
      </w:r>
      <w:r w:rsidR="00E36268" w:rsidRPr="00B3685E">
        <w:rPr>
          <w:rFonts w:ascii="Arial" w:eastAsia="Times New Roman" w:hAnsi="Arial" w:cs="Arial"/>
          <w:lang w:eastAsia="fr-FR"/>
        </w:rPr>
        <w:t xml:space="preserve">de </w:t>
      </w:r>
      <w:r w:rsidRPr="00B3685E">
        <w:rPr>
          <w:rFonts w:ascii="Arial" w:eastAsia="Times New Roman" w:hAnsi="Arial" w:cs="Arial"/>
          <w:lang w:eastAsia="fr-FR"/>
        </w:rPr>
        <w:t>surveiller le cheptel, le matériel et les stocks de fourrage</w:t>
      </w:r>
      <w:r w:rsidR="00E36268" w:rsidRPr="00B3685E">
        <w:rPr>
          <w:rFonts w:ascii="Arial" w:eastAsia="Times New Roman" w:hAnsi="Arial" w:cs="Arial"/>
          <w:lang w:eastAsia="fr-FR"/>
        </w:rPr>
        <w:t>.</w:t>
      </w:r>
    </w:p>
    <w:p w:rsidR="00B84565" w:rsidRPr="00B3685E" w:rsidRDefault="00D87DA0" w:rsidP="00E36268">
      <w:pPr>
        <w:numPr>
          <w:ilvl w:val="0"/>
          <w:numId w:val="1"/>
        </w:numPr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lang w:eastAsia="fr-FR"/>
        </w:rPr>
      </w:pPr>
      <w:r w:rsidRPr="00B3685E">
        <w:rPr>
          <w:rFonts w:ascii="Arial" w:eastAsia="Times New Roman" w:hAnsi="Arial" w:cs="Arial"/>
          <w:lang w:eastAsia="fr-FR"/>
        </w:rPr>
        <w:t xml:space="preserve">Montant d’investissement </w:t>
      </w:r>
      <w:proofErr w:type="spellStart"/>
      <w:r w:rsidRPr="00B3685E">
        <w:rPr>
          <w:rFonts w:ascii="Arial" w:eastAsia="Times New Roman" w:hAnsi="Arial" w:cs="Arial"/>
          <w:lang w:eastAsia="fr-FR"/>
        </w:rPr>
        <w:t>subventionnable</w:t>
      </w:r>
      <w:proofErr w:type="spellEnd"/>
      <w:r w:rsidR="00B84565" w:rsidRPr="00B3685E">
        <w:rPr>
          <w:rFonts w:ascii="Arial" w:eastAsia="Times New Roman" w:hAnsi="Arial" w:cs="Arial"/>
          <w:lang w:eastAsia="fr-FR"/>
        </w:rPr>
        <w:t> : 4 000 € HT maximum</w:t>
      </w:r>
      <w:r w:rsidR="00E36268" w:rsidRPr="00B3685E">
        <w:rPr>
          <w:rFonts w:ascii="Arial" w:eastAsia="Times New Roman" w:hAnsi="Arial" w:cs="Arial"/>
          <w:lang w:eastAsia="fr-FR"/>
        </w:rPr>
        <w:t>.</w:t>
      </w:r>
    </w:p>
    <w:p w:rsidR="00D87DA0" w:rsidRPr="00B3685E" w:rsidRDefault="00B84565" w:rsidP="00D87DA0">
      <w:pPr>
        <w:numPr>
          <w:ilvl w:val="0"/>
          <w:numId w:val="1"/>
        </w:numPr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lang w:eastAsia="fr-FR"/>
        </w:rPr>
      </w:pPr>
      <w:r w:rsidRPr="00B3685E">
        <w:rPr>
          <w:rFonts w:ascii="Arial" w:eastAsia="Times New Roman" w:hAnsi="Arial" w:cs="Arial"/>
          <w:lang w:eastAsia="fr-FR"/>
        </w:rPr>
        <w:t>T</w:t>
      </w:r>
      <w:r w:rsidR="00D87DA0" w:rsidRPr="00B3685E">
        <w:rPr>
          <w:rFonts w:ascii="Arial" w:eastAsia="Times New Roman" w:hAnsi="Arial" w:cs="Arial"/>
          <w:lang w:eastAsia="fr-FR"/>
        </w:rPr>
        <w:t>aux d’aide</w:t>
      </w:r>
      <w:r w:rsidRPr="00B3685E">
        <w:rPr>
          <w:rFonts w:ascii="Arial" w:eastAsia="Times New Roman" w:hAnsi="Arial" w:cs="Arial"/>
          <w:lang w:eastAsia="fr-FR"/>
        </w:rPr>
        <w:t> : 80 %</w:t>
      </w:r>
    </w:p>
    <w:p w:rsidR="00B84565" w:rsidRPr="00B3685E" w:rsidRDefault="00B84565" w:rsidP="00B84565">
      <w:pPr>
        <w:autoSpaceDE w:val="0"/>
        <w:autoSpaceDN w:val="0"/>
        <w:adjustRightInd w:val="0"/>
        <w:jc w:val="both"/>
        <w:rPr>
          <w:rFonts w:ascii="Arial" w:eastAsia="Times New Roman" w:hAnsi="Arial" w:cs="Arial"/>
          <w:lang w:eastAsia="fr-FR"/>
        </w:rPr>
      </w:pPr>
      <w:r w:rsidRPr="00B3685E">
        <w:rPr>
          <w:rFonts w:ascii="Arial" w:eastAsia="Calibri" w:hAnsi="Arial" w:cs="Arial"/>
        </w:rPr>
        <w:t xml:space="preserve">L’aide du Département est </w:t>
      </w:r>
      <w:r w:rsidR="00E36268" w:rsidRPr="00B3685E">
        <w:rPr>
          <w:rFonts w:ascii="Arial" w:eastAsia="Calibri" w:hAnsi="Arial" w:cs="Arial"/>
        </w:rPr>
        <w:t>accordée dans le cadre du</w:t>
      </w:r>
      <w:r w:rsidRPr="00B3685E">
        <w:rPr>
          <w:rFonts w:ascii="Arial" w:eastAsia="Calibri" w:hAnsi="Arial" w:cs="Arial"/>
        </w:rPr>
        <w:t xml:space="preserve"> </w:t>
      </w:r>
      <w:r w:rsidR="00E36268" w:rsidRPr="00B3685E">
        <w:rPr>
          <w:rFonts w:ascii="Arial" w:eastAsia="Calibri" w:hAnsi="Arial" w:cs="Arial"/>
          <w:lang w:eastAsia="fr-FR"/>
        </w:rPr>
        <w:t xml:space="preserve">règlement de </w:t>
      </w:r>
      <w:proofErr w:type="spellStart"/>
      <w:r w:rsidR="00E36268" w:rsidRPr="00B3685E">
        <w:rPr>
          <w:rFonts w:ascii="Arial" w:eastAsia="Calibri" w:hAnsi="Arial" w:cs="Arial"/>
          <w:lang w:eastAsia="fr-FR"/>
        </w:rPr>
        <w:t>minimis</w:t>
      </w:r>
      <w:proofErr w:type="spellEnd"/>
      <w:r w:rsidR="00E36268" w:rsidRPr="00B3685E">
        <w:rPr>
          <w:rFonts w:ascii="Arial" w:eastAsia="Calibri" w:hAnsi="Arial" w:cs="Arial"/>
          <w:lang w:eastAsia="fr-FR"/>
        </w:rPr>
        <w:t xml:space="preserve"> agricole. Elle </w:t>
      </w:r>
      <w:r w:rsidRPr="00B3685E">
        <w:rPr>
          <w:rFonts w:ascii="Arial" w:eastAsia="Calibri" w:hAnsi="Arial" w:cs="Arial"/>
        </w:rPr>
        <w:t>pourra être ajusté</w:t>
      </w:r>
      <w:r w:rsidR="00E36268" w:rsidRPr="00B3685E">
        <w:rPr>
          <w:rFonts w:ascii="Arial" w:eastAsia="Calibri" w:hAnsi="Arial" w:cs="Arial"/>
        </w:rPr>
        <w:t>e</w:t>
      </w:r>
      <w:r w:rsidRPr="00B3685E">
        <w:rPr>
          <w:rFonts w:ascii="Arial" w:eastAsia="Calibri" w:hAnsi="Arial" w:cs="Arial"/>
        </w:rPr>
        <w:t xml:space="preserve"> selon </w:t>
      </w:r>
      <w:r w:rsidR="00E36268" w:rsidRPr="00B3685E">
        <w:rPr>
          <w:rFonts w:ascii="Arial" w:eastAsia="Calibri" w:hAnsi="Arial" w:cs="Arial"/>
        </w:rPr>
        <w:t xml:space="preserve">le montant des </w:t>
      </w:r>
      <w:proofErr w:type="spellStart"/>
      <w:r w:rsidR="00E36268" w:rsidRPr="00B3685E">
        <w:rPr>
          <w:rFonts w:ascii="Arial" w:eastAsia="Calibri" w:hAnsi="Arial" w:cs="Arial"/>
        </w:rPr>
        <w:t>minimis</w:t>
      </w:r>
      <w:proofErr w:type="spellEnd"/>
      <w:r w:rsidR="00E36268" w:rsidRPr="00B3685E">
        <w:rPr>
          <w:rFonts w:ascii="Arial" w:eastAsia="Calibri" w:hAnsi="Arial" w:cs="Arial"/>
        </w:rPr>
        <w:t xml:space="preserve"> restant disponibles pour l’exploitation bénéficiaire. </w:t>
      </w:r>
    </w:p>
    <w:p w:rsidR="00D87DA0" w:rsidRPr="00B3685E" w:rsidRDefault="00D87DA0" w:rsidP="00D87DA0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p w:rsidR="0011037A" w:rsidRPr="00B3685E" w:rsidRDefault="0011037A" w:rsidP="00D87DA0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p w:rsidR="00D87DA0" w:rsidRPr="00B3685E" w:rsidRDefault="00D87DA0" w:rsidP="00D87DA0">
      <w:pPr>
        <w:spacing w:before="195" w:after="195" w:line="240" w:lineRule="auto"/>
        <w:outlineLvl w:val="2"/>
        <w:rPr>
          <w:rFonts w:ascii="Arial" w:eastAsia="Times New Roman" w:hAnsi="Arial" w:cs="Arial"/>
          <w:lang w:eastAsia="fr-FR"/>
        </w:rPr>
      </w:pPr>
      <w:r w:rsidRPr="00B3685E">
        <w:rPr>
          <w:rFonts w:ascii="Arial" w:eastAsia="Times New Roman" w:hAnsi="Arial" w:cs="Arial"/>
          <w:lang w:eastAsia="fr-FR"/>
        </w:rPr>
        <w:t>Comment procéder ?</w:t>
      </w:r>
    </w:p>
    <w:p w:rsidR="00D87DA0" w:rsidRPr="00B3685E" w:rsidRDefault="00D87DA0" w:rsidP="00D87DA0">
      <w:pPr>
        <w:spacing w:after="0" w:line="240" w:lineRule="auto"/>
        <w:rPr>
          <w:rFonts w:ascii="Arial" w:eastAsia="Times New Roman" w:hAnsi="Arial" w:cs="Arial"/>
          <w:lang w:eastAsia="fr-FR"/>
        </w:rPr>
      </w:pPr>
      <w:r w:rsidRPr="00B3685E">
        <w:rPr>
          <w:rFonts w:ascii="Arial" w:eastAsia="Times New Roman" w:hAnsi="Arial" w:cs="Arial"/>
          <w:lang w:eastAsia="fr-FR"/>
        </w:rPr>
        <w:t>Dépôt de la</w:t>
      </w:r>
      <w:r w:rsidR="00E36268" w:rsidRPr="00B3685E">
        <w:rPr>
          <w:rFonts w:ascii="Arial" w:eastAsia="Times New Roman" w:hAnsi="Arial" w:cs="Arial"/>
          <w:lang w:eastAsia="fr-FR"/>
        </w:rPr>
        <w:t xml:space="preserve"> demande de subvention auprès du service agriculture et forêt du Département.</w:t>
      </w:r>
      <w:r w:rsidRPr="00B3685E">
        <w:rPr>
          <w:rFonts w:ascii="Arial" w:eastAsia="Times New Roman" w:hAnsi="Arial" w:cs="Arial"/>
          <w:lang w:eastAsia="fr-FR"/>
        </w:rPr>
        <w:t xml:space="preserve">  </w:t>
      </w:r>
    </w:p>
    <w:p w:rsidR="00E36268" w:rsidRPr="00B3685E" w:rsidRDefault="00E36268" w:rsidP="00D87DA0">
      <w:pPr>
        <w:spacing w:before="195" w:after="195" w:line="240" w:lineRule="auto"/>
        <w:outlineLvl w:val="2"/>
        <w:rPr>
          <w:rFonts w:ascii="Arial" w:eastAsia="Times New Roman" w:hAnsi="Arial" w:cs="Arial"/>
          <w:strike/>
          <w:lang w:eastAsia="fr-FR"/>
        </w:rPr>
      </w:pPr>
    </w:p>
    <w:p w:rsidR="00E36268" w:rsidRPr="0011037A" w:rsidRDefault="00E36268" w:rsidP="00D87DA0">
      <w:pPr>
        <w:spacing w:before="195" w:after="195" w:line="240" w:lineRule="auto"/>
        <w:outlineLvl w:val="2"/>
        <w:rPr>
          <w:rFonts w:ascii="Arial" w:eastAsia="Times New Roman" w:hAnsi="Arial" w:cs="Arial"/>
          <w:strike/>
          <w:sz w:val="27"/>
          <w:szCs w:val="27"/>
          <w:lang w:eastAsia="fr-FR"/>
        </w:rPr>
      </w:pPr>
      <w:bookmarkStart w:id="0" w:name="_GoBack"/>
      <w:bookmarkEnd w:id="0"/>
    </w:p>
    <w:sectPr w:rsidR="00E36268" w:rsidRPr="0011037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268" w:rsidRDefault="00E36268" w:rsidP="00E36268">
      <w:pPr>
        <w:spacing w:after="0" w:line="240" w:lineRule="auto"/>
      </w:pPr>
      <w:r>
        <w:separator/>
      </w:r>
    </w:p>
  </w:endnote>
  <w:endnote w:type="continuationSeparator" w:id="0">
    <w:p w:rsidR="00E36268" w:rsidRDefault="00E36268" w:rsidP="00E36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268" w:rsidRDefault="00E36268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268" w:rsidRDefault="00E36268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268" w:rsidRDefault="00E3626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268" w:rsidRDefault="00E36268" w:rsidP="00E36268">
      <w:pPr>
        <w:spacing w:after="0" w:line="240" w:lineRule="auto"/>
      </w:pPr>
      <w:r>
        <w:separator/>
      </w:r>
    </w:p>
  </w:footnote>
  <w:footnote w:type="continuationSeparator" w:id="0">
    <w:p w:rsidR="00E36268" w:rsidRDefault="00E36268" w:rsidP="00E362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268" w:rsidRDefault="00E36268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268" w:rsidRDefault="00E36268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268" w:rsidRDefault="00E36268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F47B6C"/>
    <w:multiLevelType w:val="multilevel"/>
    <w:tmpl w:val="4D367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DA0"/>
    <w:rsid w:val="0011037A"/>
    <w:rsid w:val="006F7079"/>
    <w:rsid w:val="007B4F1E"/>
    <w:rsid w:val="008B453F"/>
    <w:rsid w:val="00AF2098"/>
    <w:rsid w:val="00B3685E"/>
    <w:rsid w:val="00B84565"/>
    <w:rsid w:val="00CD6CDB"/>
    <w:rsid w:val="00CF700E"/>
    <w:rsid w:val="00D87DA0"/>
    <w:rsid w:val="00E36268"/>
    <w:rsid w:val="00F42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362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36268"/>
  </w:style>
  <w:style w:type="paragraph" w:styleId="Pieddepage">
    <w:name w:val="footer"/>
    <w:basedOn w:val="Normal"/>
    <w:link w:val="PieddepageCar"/>
    <w:uiPriority w:val="99"/>
    <w:unhideWhenUsed/>
    <w:rsid w:val="00E362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36268"/>
  </w:style>
  <w:style w:type="paragraph" w:styleId="Textedebulles">
    <w:name w:val="Balloon Text"/>
    <w:basedOn w:val="Normal"/>
    <w:link w:val="TextedebullesCar"/>
    <w:uiPriority w:val="99"/>
    <w:semiHidden/>
    <w:unhideWhenUsed/>
    <w:rsid w:val="00110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03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362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36268"/>
  </w:style>
  <w:style w:type="paragraph" w:styleId="Pieddepage">
    <w:name w:val="footer"/>
    <w:basedOn w:val="Normal"/>
    <w:link w:val="PieddepageCar"/>
    <w:uiPriority w:val="99"/>
    <w:unhideWhenUsed/>
    <w:rsid w:val="00E362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36268"/>
  </w:style>
  <w:style w:type="paragraph" w:styleId="Textedebulles">
    <w:name w:val="Balloon Text"/>
    <w:basedOn w:val="Normal"/>
    <w:link w:val="TextedebullesCar"/>
    <w:uiPriority w:val="99"/>
    <w:semiHidden/>
    <w:unhideWhenUsed/>
    <w:rsid w:val="00110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03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4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Départemental de l'Isère</Company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Bailly Pierrette</dc:creator>
  <cp:lastModifiedBy>Bailly Pierrette</cp:lastModifiedBy>
  <cp:revision>5</cp:revision>
  <cp:lastPrinted>2021-03-26T09:13:00Z</cp:lastPrinted>
  <dcterms:created xsi:type="dcterms:W3CDTF">2021-04-26T14:28:00Z</dcterms:created>
  <dcterms:modified xsi:type="dcterms:W3CDTF">2021-04-28T07:15:00Z</dcterms:modified>
</cp:coreProperties>
</file>