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9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5443"/>
        <w:gridCol w:w="2449"/>
      </w:tblGrid>
      <w:tr w:rsidR="003B50C8" w:rsidTr="001C2927">
        <w:trPr>
          <w:trHeight w:val="1644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50C8" w:rsidRDefault="003B50C8" w:rsidP="00BC5683">
            <w:pPr>
              <w:pageBreakBefore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2EBF01" wp14:editId="2D625C3C">
                  <wp:extent cx="1398814" cy="865414"/>
                  <wp:effectExtent l="0" t="0" r="0" b="0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66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1783E" w:rsidRPr="00277E14" w:rsidRDefault="00C1783E" w:rsidP="001C2927">
            <w:pPr>
              <w:pStyle w:val="Titre1"/>
              <w:keepLines w:val="0"/>
              <w:numPr>
                <w:ilvl w:val="0"/>
                <w:numId w:val="1"/>
              </w:numPr>
              <w:spacing w:before="120" w:line="240" w:lineRule="auto"/>
              <w:ind w:left="0" w:firstLine="28"/>
              <w:rPr>
                <w:rFonts w:ascii="Arial" w:hAnsi="Arial" w:cs="Arial"/>
                <w:color w:val="0070C0"/>
                <w:szCs w:val="24"/>
              </w:rPr>
            </w:pPr>
            <w:r w:rsidRPr="00277E14">
              <w:rPr>
                <w:rFonts w:ascii="Arial" w:hAnsi="Arial" w:cs="Arial"/>
                <w:color w:val="0070C0"/>
                <w:szCs w:val="24"/>
              </w:rPr>
              <w:t>A</w:t>
            </w:r>
            <w:r>
              <w:rPr>
                <w:rFonts w:ascii="Arial" w:hAnsi="Arial" w:cs="Arial"/>
                <w:color w:val="0070C0"/>
                <w:szCs w:val="24"/>
              </w:rPr>
              <w:t>ppel</w:t>
            </w:r>
            <w:r w:rsidRPr="00277E14">
              <w:rPr>
                <w:rFonts w:ascii="Arial" w:hAnsi="Arial" w:cs="Arial"/>
                <w:color w:val="0070C0"/>
                <w:szCs w:val="24"/>
              </w:rPr>
              <w:t xml:space="preserve"> à projets Biodiversité</w:t>
            </w:r>
            <w:r w:rsidR="00A258AB">
              <w:rPr>
                <w:rFonts w:ascii="Arial" w:hAnsi="Arial" w:cs="Arial"/>
                <w:color w:val="0070C0"/>
                <w:szCs w:val="24"/>
              </w:rPr>
              <w:t xml:space="preserve"> 202</w:t>
            </w:r>
            <w:r w:rsidR="00D559C3">
              <w:rPr>
                <w:rFonts w:ascii="Arial" w:hAnsi="Arial" w:cs="Arial"/>
                <w:color w:val="0070C0"/>
                <w:szCs w:val="24"/>
              </w:rPr>
              <w:t>1</w:t>
            </w:r>
          </w:p>
          <w:p w:rsidR="003B50C8" w:rsidRPr="00C1783E" w:rsidRDefault="00C1783E" w:rsidP="001C2927">
            <w:pPr>
              <w:pStyle w:val="Titre1"/>
              <w:keepLines w:val="0"/>
              <w:numPr>
                <w:ilvl w:val="0"/>
                <w:numId w:val="1"/>
              </w:numPr>
              <w:spacing w:before="120" w:line="240" w:lineRule="auto"/>
              <w:ind w:left="0" w:firstLine="28"/>
              <w:rPr>
                <w:rFonts w:ascii="Arial" w:hAnsi="Arial" w:cs="Arial"/>
                <w:color w:val="0070C0"/>
                <w:szCs w:val="24"/>
              </w:rPr>
            </w:pPr>
            <w:r w:rsidRPr="00C1783E">
              <w:rPr>
                <w:rFonts w:ascii="Arial" w:hAnsi="Arial" w:cs="Arial"/>
                <w:color w:val="0070C0"/>
                <w:szCs w:val="24"/>
              </w:rPr>
              <w:t>Actions de terrain</w:t>
            </w:r>
            <w:r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 w:rsidR="00A258AB">
              <w:rPr>
                <w:rFonts w:ascii="Arial" w:hAnsi="Arial" w:cs="Arial"/>
                <w:color w:val="0070C0"/>
                <w:szCs w:val="24"/>
              </w:rPr>
              <w:t xml:space="preserve">(axe 1) </w:t>
            </w:r>
            <w:r>
              <w:rPr>
                <w:rFonts w:ascii="Arial" w:hAnsi="Arial" w:cs="Arial"/>
                <w:color w:val="0070C0"/>
                <w:szCs w:val="24"/>
              </w:rPr>
              <w:br/>
            </w:r>
            <w:r w:rsidR="00A258AB">
              <w:rPr>
                <w:rFonts w:ascii="Arial" w:hAnsi="Arial" w:cs="Arial"/>
                <w:color w:val="0070C0"/>
                <w:szCs w:val="24"/>
              </w:rPr>
              <w:t xml:space="preserve">Actions </w:t>
            </w:r>
            <w:r>
              <w:rPr>
                <w:rFonts w:ascii="Arial" w:hAnsi="Arial" w:cs="Arial"/>
                <w:color w:val="0070C0"/>
                <w:szCs w:val="24"/>
              </w:rPr>
              <w:t>d</w:t>
            </w:r>
            <w:r w:rsidR="00A258AB">
              <w:rPr>
                <w:rFonts w:ascii="Arial" w:hAnsi="Arial" w:cs="Arial"/>
                <w:color w:val="0070C0"/>
                <w:szCs w:val="24"/>
              </w:rPr>
              <w:t>’inventair</w:t>
            </w:r>
            <w:r w:rsidR="003351CB">
              <w:rPr>
                <w:rFonts w:ascii="Arial" w:hAnsi="Arial" w:cs="Arial"/>
                <w:color w:val="0070C0"/>
                <w:szCs w:val="24"/>
              </w:rPr>
              <w:t xml:space="preserve">e </w:t>
            </w:r>
            <w:r>
              <w:rPr>
                <w:rFonts w:ascii="Arial" w:hAnsi="Arial" w:cs="Arial"/>
                <w:color w:val="0070C0"/>
                <w:szCs w:val="24"/>
              </w:rPr>
              <w:t xml:space="preserve">ou </w:t>
            </w:r>
            <w:r w:rsidRPr="00C1783E">
              <w:rPr>
                <w:rFonts w:ascii="Arial" w:hAnsi="Arial" w:cs="Arial"/>
                <w:color w:val="0070C0"/>
                <w:szCs w:val="24"/>
              </w:rPr>
              <w:t>de diagnostic</w:t>
            </w:r>
            <w:r w:rsidR="008218ED"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 w:rsidR="001C2927">
              <w:rPr>
                <w:rFonts w:ascii="Arial" w:hAnsi="Arial" w:cs="Arial"/>
                <w:color w:val="0070C0"/>
                <w:szCs w:val="24"/>
              </w:rPr>
              <w:br/>
            </w:r>
            <w:r w:rsidR="00A258AB">
              <w:rPr>
                <w:rFonts w:ascii="Arial" w:hAnsi="Arial" w:cs="Arial"/>
                <w:color w:val="0070C0"/>
                <w:szCs w:val="24"/>
              </w:rPr>
              <w:t>préalables (axe 2)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50C8" w:rsidRPr="000E06FD" w:rsidRDefault="00B17E58" w:rsidP="008218ED">
            <w:pPr>
              <w:snapToGrid w:val="0"/>
              <w:ind w:right="1"/>
              <w:jc w:val="center"/>
              <w:rPr>
                <w:i/>
              </w:rPr>
            </w:pPr>
            <w:r w:rsidRPr="000E06FD">
              <w:rPr>
                <w:i/>
              </w:rPr>
              <w:t>Logo du partenaire</w:t>
            </w:r>
          </w:p>
        </w:tc>
      </w:tr>
    </w:tbl>
    <w:p w:rsidR="003B50C8" w:rsidRDefault="003B50C8" w:rsidP="003B50C8">
      <w:pPr>
        <w:rPr>
          <w:sz w:val="16"/>
          <w:szCs w:val="16"/>
        </w:rPr>
      </w:pPr>
      <w:bookmarkStart w:id="0" w:name="_GoBack"/>
      <w:bookmarkEnd w:id="0"/>
    </w:p>
    <w:p w:rsidR="00A258AB" w:rsidRPr="00485DC9" w:rsidRDefault="00A258AB" w:rsidP="007E7CC4">
      <w:pPr>
        <w:pStyle w:val="Standard"/>
        <w:shd w:val="clear" w:color="auto" w:fill="CCCCCC"/>
        <w:ind w:right="-995"/>
        <w:rPr>
          <w:rFonts w:cs="Arial"/>
          <w:sz w:val="20"/>
          <w:szCs w:val="20"/>
        </w:rPr>
      </w:pPr>
      <w:r w:rsidRPr="00485DC9">
        <w:rPr>
          <w:rFonts w:eastAsia="Times New Roman" w:cs="Arial"/>
          <w:b/>
          <w:color w:val="000000"/>
          <w:sz w:val="20"/>
          <w:szCs w:val="20"/>
        </w:rPr>
        <w:t>ELEMENTS</w:t>
      </w:r>
      <w:r w:rsidRPr="00485DC9">
        <w:rPr>
          <w:rFonts w:eastAsia="Arial" w:cs="Arial"/>
          <w:b/>
          <w:color w:val="000000"/>
          <w:sz w:val="20"/>
          <w:szCs w:val="20"/>
        </w:rPr>
        <w:t xml:space="preserve"> </w:t>
      </w:r>
      <w:r w:rsidRPr="00485DC9">
        <w:rPr>
          <w:rFonts w:cs="Arial"/>
          <w:b/>
          <w:color w:val="000000"/>
          <w:sz w:val="20"/>
          <w:szCs w:val="20"/>
        </w:rPr>
        <w:t>DE</w:t>
      </w:r>
      <w:r w:rsidRPr="00485DC9">
        <w:rPr>
          <w:rFonts w:eastAsia="Arial" w:cs="Arial"/>
          <w:b/>
          <w:color w:val="000000"/>
          <w:sz w:val="20"/>
          <w:szCs w:val="20"/>
        </w:rPr>
        <w:t xml:space="preserve"> </w:t>
      </w:r>
      <w:r w:rsidRPr="00485DC9">
        <w:rPr>
          <w:rFonts w:cs="Arial"/>
          <w:b/>
          <w:color w:val="000000"/>
          <w:sz w:val="20"/>
          <w:szCs w:val="20"/>
        </w:rPr>
        <w:t>SYNTHESE :</w:t>
      </w:r>
    </w:p>
    <w:tbl>
      <w:tblPr>
        <w:tblW w:w="1063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6048"/>
      </w:tblGrid>
      <w:tr w:rsidR="00A258AB" w:rsidTr="009D37EE"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Pr="00960B47" w:rsidRDefault="00A258AB" w:rsidP="009D37EE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>Locali</w:t>
            </w:r>
            <w:r>
              <w:rPr>
                <w:rFonts w:eastAsia="Times New Roman" w:cs="Arial"/>
                <w:sz w:val="18"/>
                <w:szCs w:val="18"/>
                <w:lang w:eastAsia="zh-CN"/>
              </w:rPr>
              <w:t>sati</w:t>
            </w:r>
            <w:r w:rsidR="00D559C3">
              <w:rPr>
                <w:rFonts w:eastAsia="Times New Roman" w:cs="Arial"/>
                <w:sz w:val="18"/>
                <w:szCs w:val="18"/>
                <w:lang w:eastAsia="zh-CN"/>
              </w:rPr>
              <w:t xml:space="preserve">on géographique de l’action : </w:t>
            </w:r>
            <w:r w:rsidR="00D559C3">
              <w:rPr>
                <w:rFonts w:eastAsia="Times New Roman" w:cs="Arial"/>
                <w:sz w:val="18"/>
                <w:szCs w:val="18"/>
                <w:lang w:eastAsia="zh-CN"/>
              </w:rPr>
              <w:br/>
            </w:r>
            <w:r w:rsidR="00D559C3">
              <w:rPr>
                <w:rFonts w:eastAsia="Times New Roman" w:cs="Arial"/>
                <w:i/>
                <w:sz w:val="18"/>
                <w:szCs w:val="18"/>
                <w:lang w:eastAsia="zh-CN"/>
              </w:rPr>
              <w:t xml:space="preserve">                                                   </w:t>
            </w:r>
            <w:r w:rsidRPr="00D559C3">
              <w:rPr>
                <w:rFonts w:eastAsia="Times New Roman" w:cs="Arial"/>
                <w:i/>
                <w:sz w:val="18"/>
                <w:szCs w:val="18"/>
                <w:lang w:eastAsia="zh-CN"/>
              </w:rPr>
              <w:t xml:space="preserve">territoire, </w:t>
            </w:r>
            <w:r w:rsidR="00D559C3">
              <w:rPr>
                <w:rFonts w:eastAsia="Times New Roman" w:cs="Arial"/>
                <w:i/>
                <w:sz w:val="18"/>
                <w:szCs w:val="18"/>
                <w:lang w:eastAsia="zh-CN"/>
              </w:rPr>
              <w:t>département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Default="00A258AB" w:rsidP="009D37EE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58AB" w:rsidTr="009D37EE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Pr="00960B47" w:rsidRDefault="007E7CC4" w:rsidP="007E7CC4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sz w:val="18"/>
                <w:szCs w:val="18"/>
                <w:lang w:eastAsia="zh-CN"/>
              </w:rPr>
              <w:t>Principaux milieux concernés</w:t>
            </w:r>
            <w:r w:rsidR="00A258AB">
              <w:rPr>
                <w:rFonts w:eastAsia="Times New Roman" w:cs="Arial"/>
                <w:sz w:val="18"/>
                <w:szCs w:val="18"/>
                <w:lang w:eastAsia="zh-CN"/>
              </w:rPr>
              <w:t> :</w:t>
            </w:r>
            <w:r w:rsidR="00D559C3">
              <w:rPr>
                <w:rFonts w:eastAsia="Times New Roman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zh-CN"/>
              </w:rPr>
              <w:t xml:space="preserve">                 </w:t>
            </w:r>
            <w:r w:rsidRPr="007E7CC4">
              <w:rPr>
                <w:rFonts w:eastAsia="Times New Roman" w:cs="Arial"/>
                <w:i/>
                <w:sz w:val="18"/>
                <w:szCs w:val="18"/>
                <w:lang w:eastAsia="zh-CN"/>
              </w:rPr>
              <w:t>cf. règlement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Default="00A258AB" w:rsidP="009D37EE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58AB" w:rsidTr="009D37EE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Default="00D559C3" w:rsidP="009D37EE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sz w:val="18"/>
                <w:szCs w:val="18"/>
                <w:lang w:eastAsia="zh-CN"/>
              </w:rPr>
              <w:t xml:space="preserve">Durée de l’action : </w:t>
            </w:r>
            <w:r w:rsidR="00A258AB" w:rsidRPr="00D559C3">
              <w:rPr>
                <w:rFonts w:eastAsia="Times New Roman" w:cs="Arial"/>
                <w:i/>
                <w:sz w:val="18"/>
                <w:szCs w:val="18"/>
                <w:lang w:eastAsia="zh-CN"/>
              </w:rPr>
              <w:t>date « début » et date « fin »</w:t>
            </w:r>
          </w:p>
          <w:p w:rsidR="00A258AB" w:rsidRPr="00960B47" w:rsidRDefault="00A258AB" w:rsidP="009D37EE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sz w:val="18"/>
                <w:szCs w:val="18"/>
                <w:lang w:eastAsia="zh-CN"/>
              </w:rPr>
              <w:t>Nombre de jours :</w:t>
            </w:r>
            <w:r w:rsidR="00D559C3">
              <w:rPr>
                <w:rFonts w:eastAsia="Times New Roman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Default="00A258AB" w:rsidP="009D37EE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58AB" w:rsidTr="009D37EE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Pr="00960B47" w:rsidRDefault="00A258AB" w:rsidP="00D559C3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>E</w:t>
            </w:r>
            <w:r w:rsidR="00D559C3">
              <w:rPr>
                <w:rFonts w:eastAsia="Times New Roman" w:cs="Arial"/>
                <w:sz w:val="18"/>
                <w:szCs w:val="18"/>
                <w:lang w:eastAsia="zh-CN"/>
              </w:rPr>
              <w:t xml:space="preserve">ffectifs consacrés : </w:t>
            </w:r>
            <w:r w:rsidR="00D559C3" w:rsidRPr="00D559C3">
              <w:rPr>
                <w:rFonts w:eastAsia="Times New Roman" w:cs="Arial"/>
                <w:i/>
                <w:sz w:val="18"/>
                <w:szCs w:val="18"/>
                <w:lang w:eastAsia="zh-CN"/>
              </w:rPr>
              <w:t xml:space="preserve">nombre d’ETP </w:t>
            </w:r>
            <w:r>
              <w:rPr>
                <w:rFonts w:eastAsia="Times New Roman" w:cs="Arial"/>
                <w:sz w:val="18"/>
                <w:szCs w:val="18"/>
                <w:lang w:eastAsia="zh-CN"/>
              </w:rPr>
              <w:br/>
            </w: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>(y compris chef de projet)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Default="00A258AB" w:rsidP="009D37EE">
            <w:pPr>
              <w:pStyle w:val="Standard"/>
              <w:autoSpaceDE w:val="0"/>
              <w:snapToGrid w:val="0"/>
              <w:spacing w:after="57"/>
              <w:jc w:val="right"/>
            </w:pPr>
          </w:p>
        </w:tc>
      </w:tr>
      <w:tr w:rsidR="00A258AB" w:rsidTr="009D37EE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Pr="00960B47" w:rsidRDefault="00D559C3" w:rsidP="009D37EE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sz w:val="18"/>
                <w:szCs w:val="18"/>
                <w:lang w:eastAsia="zh-CN"/>
              </w:rPr>
              <w:t xml:space="preserve">Chef de projet : </w:t>
            </w:r>
            <w:r w:rsidRPr="00D559C3">
              <w:rPr>
                <w:rFonts w:eastAsia="Times New Roman" w:cs="Arial"/>
                <w:i/>
                <w:sz w:val="18"/>
                <w:szCs w:val="18"/>
                <w:lang w:eastAsia="zh-CN"/>
              </w:rPr>
              <w:t>nom, prénom, titre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Default="00A258AB" w:rsidP="009D37EE">
            <w:pPr>
              <w:pStyle w:val="Standard"/>
              <w:autoSpaceDE w:val="0"/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58AB" w:rsidTr="009D37EE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Pr="00960B47" w:rsidRDefault="00D559C3" w:rsidP="009D37EE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sz w:val="18"/>
                <w:szCs w:val="18"/>
                <w:lang w:eastAsia="zh-CN"/>
              </w:rPr>
              <w:t>Partenaire(s) :</w:t>
            </w:r>
            <w:r w:rsidR="00A258AB" w:rsidRPr="00960B47">
              <w:rPr>
                <w:rFonts w:eastAsia="Times New Roman" w:cs="Arial"/>
                <w:sz w:val="18"/>
                <w:szCs w:val="18"/>
                <w:lang w:eastAsia="zh-CN"/>
              </w:rPr>
              <w:t xml:space="preserve"> </w:t>
            </w:r>
            <w:r w:rsidR="00A258AB" w:rsidRPr="00D559C3">
              <w:rPr>
                <w:rFonts w:eastAsia="Times New Roman" w:cs="Arial"/>
                <w:i/>
                <w:sz w:val="18"/>
                <w:szCs w:val="18"/>
                <w:lang w:eastAsia="zh-CN"/>
              </w:rPr>
              <w:t>nom(s)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Default="00A258AB" w:rsidP="009D37EE">
            <w:pPr>
              <w:pStyle w:val="Standard"/>
              <w:autoSpaceDE w:val="0"/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58AB" w:rsidTr="009D37EE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Pr="00960B47" w:rsidRDefault="00A258AB" w:rsidP="009D37EE">
            <w:pPr>
              <w:pStyle w:val="Standard"/>
              <w:autoSpaceDE w:val="0"/>
              <w:snapToGrid w:val="0"/>
              <w:spacing w:after="57"/>
              <w:jc w:val="left"/>
              <w:rPr>
                <w:rFonts w:eastAsia="Times New Roman" w:cs="Arial"/>
                <w:sz w:val="18"/>
                <w:szCs w:val="18"/>
                <w:lang w:eastAsia="zh-CN"/>
              </w:rPr>
            </w:pP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>Mo</w:t>
            </w:r>
            <w:r w:rsidR="00D559C3">
              <w:rPr>
                <w:rFonts w:eastAsia="Times New Roman" w:cs="Arial"/>
                <w:sz w:val="18"/>
                <w:szCs w:val="18"/>
                <w:lang w:eastAsia="zh-CN"/>
              </w:rPr>
              <w:t>ntant total de l’opération</w:t>
            </w:r>
            <w:r w:rsidRPr="00960B47">
              <w:rPr>
                <w:rFonts w:eastAsia="Times New Roman" w:cs="Arial"/>
                <w:sz w:val="18"/>
                <w:szCs w:val="18"/>
                <w:lang w:eastAsia="zh-CN"/>
              </w:rPr>
              <w:t> :</w:t>
            </w:r>
            <w:r w:rsidR="00D559C3">
              <w:rPr>
                <w:rFonts w:eastAsia="Times New Roman" w:cs="Arial"/>
                <w:sz w:val="18"/>
                <w:szCs w:val="18"/>
                <w:lang w:eastAsia="zh-CN"/>
              </w:rPr>
              <w:t xml:space="preserve">                           </w:t>
            </w:r>
            <w:r w:rsidR="00D559C3" w:rsidRPr="00D559C3">
              <w:rPr>
                <w:rFonts w:eastAsia="Times New Roman" w:cs="Arial"/>
                <w:i/>
                <w:sz w:val="18"/>
                <w:szCs w:val="18"/>
                <w:lang w:eastAsia="zh-CN"/>
              </w:rPr>
              <w:t>… € TTC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Default="00A258AB" w:rsidP="009D37EE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A258AB" w:rsidTr="009D37EE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58AB" w:rsidRPr="00960B47" w:rsidRDefault="00A258AB" w:rsidP="009D37EE">
            <w:pPr>
              <w:pStyle w:val="Standard"/>
              <w:autoSpaceDE w:val="0"/>
              <w:snapToGrid w:val="0"/>
              <w:spacing w:after="57"/>
              <w:jc w:val="right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960B47">
              <w:rPr>
                <w:rFonts w:eastAsia="Times New Roman" w:cs="Arial"/>
                <w:b/>
                <w:sz w:val="18"/>
                <w:szCs w:val="18"/>
                <w:lang w:eastAsia="zh-CN"/>
              </w:rPr>
              <w:t>Subvention Conseil Départemental</w:t>
            </w:r>
            <w:r w:rsidR="007E7CC4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sollicitée (€)</w:t>
            </w:r>
            <w:r>
              <w:rPr>
                <w:rFonts w:eastAsia="Times New Roman" w:cs="Arial"/>
                <w:b/>
                <w:sz w:val="18"/>
                <w:szCs w:val="18"/>
                <w:lang w:eastAsia="zh-CN"/>
              </w:rPr>
              <w:t> :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Default="00A258AB" w:rsidP="009D37EE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eastAsia="Arial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8AB" w:rsidTr="009D37EE">
        <w:tc>
          <w:tcPr>
            <w:tcW w:w="45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58AB" w:rsidRPr="00960B47" w:rsidRDefault="00A258AB" w:rsidP="009D37EE">
            <w:pPr>
              <w:pStyle w:val="Standard"/>
              <w:autoSpaceDE w:val="0"/>
              <w:snapToGrid w:val="0"/>
              <w:spacing w:after="57"/>
              <w:jc w:val="right"/>
              <w:rPr>
                <w:rFonts w:eastAsia="Times New Roman" w:cs="Arial"/>
                <w:b/>
                <w:sz w:val="18"/>
                <w:szCs w:val="18"/>
                <w:lang w:eastAsia="zh-CN"/>
              </w:rPr>
            </w:pPr>
            <w:r w:rsidRPr="00960B47">
              <w:rPr>
                <w:rFonts w:eastAsia="Times New Roman" w:cs="Arial"/>
                <w:b/>
                <w:sz w:val="18"/>
                <w:szCs w:val="18"/>
                <w:lang w:eastAsia="zh-CN"/>
              </w:rPr>
              <w:t>Apport financier de la structure</w:t>
            </w:r>
            <w:r w:rsidR="007E7CC4">
              <w:rPr>
                <w:rFonts w:eastAsia="Times New Roman" w:cs="Arial"/>
                <w:b/>
                <w:sz w:val="18"/>
                <w:szCs w:val="18"/>
                <w:lang w:eastAsia="zh-CN"/>
              </w:rPr>
              <w:t xml:space="preserve"> (€) :</w:t>
            </w:r>
          </w:p>
        </w:tc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58AB" w:rsidRDefault="00A258AB" w:rsidP="009D37EE">
            <w:pPr>
              <w:pStyle w:val="Standard"/>
              <w:autoSpaceDE w:val="0"/>
              <w:snapToGrid w:val="0"/>
              <w:spacing w:after="57"/>
              <w:jc w:val="right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60B47" w:rsidRDefault="00960B47" w:rsidP="003B50C8">
      <w:pPr>
        <w:rPr>
          <w:sz w:val="16"/>
          <w:szCs w:val="16"/>
        </w:rPr>
      </w:pPr>
    </w:p>
    <w:tbl>
      <w:tblPr>
        <w:tblW w:w="10609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B17E58" w:rsidTr="0058323A">
        <w:trPr>
          <w:trHeight w:val="1304"/>
        </w:trPr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17E58" w:rsidRDefault="00B17E58" w:rsidP="00485DC9">
            <w:pPr>
              <w:pStyle w:val="Titre1"/>
              <w:keepLines w:val="0"/>
              <w:numPr>
                <w:ilvl w:val="0"/>
                <w:numId w:val="1"/>
              </w:numPr>
              <w:pBdr>
                <w:bottom w:val="single" w:sz="4" w:space="1" w:color="000001"/>
              </w:pBdr>
              <w:shd w:val="clear" w:color="auto" w:fill="BFBFBF" w:themeFill="background1" w:themeFillShade="BF"/>
              <w:spacing w:before="0" w:after="120" w:line="240" w:lineRule="auto"/>
              <w:ind w:left="431" w:hanging="431"/>
              <w:jc w:val="lef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 – Axe d’intervention</w:t>
            </w:r>
            <w:r w:rsidR="00A258AB"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 xml:space="preserve"> </w:t>
            </w:r>
            <w:r w:rsidR="00A258AB" w:rsidRPr="00A258AB">
              <w:rPr>
                <w:rFonts w:ascii="Arial" w:hAnsi="Arial" w:cs="Arial"/>
                <w:b w:val="0"/>
                <w:i/>
                <w:color w:val="00000A"/>
                <w:sz w:val="18"/>
                <w:szCs w:val="18"/>
              </w:rPr>
              <w:t>(case</w:t>
            </w:r>
            <w:r w:rsidR="00F12CB6">
              <w:rPr>
                <w:rFonts w:ascii="Arial" w:hAnsi="Arial" w:cs="Arial"/>
                <w:b w:val="0"/>
                <w:i/>
                <w:color w:val="00000A"/>
                <w:sz w:val="18"/>
                <w:szCs w:val="18"/>
              </w:rPr>
              <w:t>s</w:t>
            </w:r>
            <w:r w:rsidR="00A258AB" w:rsidRPr="00A258AB">
              <w:rPr>
                <w:rFonts w:ascii="Arial" w:hAnsi="Arial" w:cs="Arial"/>
                <w:b w:val="0"/>
                <w:i/>
                <w:color w:val="00000A"/>
                <w:sz w:val="18"/>
                <w:szCs w:val="18"/>
              </w:rPr>
              <w:t xml:space="preserve"> à cocher)</w:t>
            </w:r>
          </w:p>
          <w:p w:rsidR="00426917" w:rsidRDefault="00426917" w:rsidP="00426917">
            <w:pPr>
              <w:pStyle w:val="FicheActionDepartement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Actions de terrain</w:t>
            </w:r>
            <w:r w:rsidR="000E06FD">
              <w:rPr>
                <w:szCs w:val="18"/>
              </w:rPr>
              <w:t xml:space="preserve"> (axe 1</w:t>
            </w:r>
            <w:r w:rsidR="00A258AB">
              <w:rPr>
                <w:szCs w:val="18"/>
              </w:rPr>
              <w:t xml:space="preserve"> de l’appel à projets</w:t>
            </w:r>
            <w:r w:rsidR="000E06FD">
              <w:rPr>
                <w:szCs w:val="18"/>
              </w:rPr>
              <w:t>)</w:t>
            </w:r>
            <w:r w:rsidR="00A258AB">
              <w:rPr>
                <w:szCs w:val="18"/>
              </w:rPr>
              <w:t> </w:t>
            </w:r>
            <w:r>
              <w:rPr>
                <w:szCs w:val="18"/>
              </w:rPr>
              <w:t>:</w:t>
            </w:r>
          </w:p>
          <w:p w:rsidR="00426917" w:rsidRDefault="00426917" w:rsidP="00426917">
            <w:pPr>
              <w:pStyle w:val="FicheActionDepartement"/>
              <w:numPr>
                <w:ilvl w:val="1"/>
                <w:numId w:val="8"/>
              </w:numPr>
              <w:ind w:left="905" w:hanging="284"/>
              <w:rPr>
                <w:szCs w:val="18"/>
              </w:rPr>
            </w:pPr>
            <w:r>
              <w:rPr>
                <w:szCs w:val="18"/>
              </w:rPr>
              <w:sym w:font="Symbol" w:char="F0FF"/>
            </w:r>
            <w:r>
              <w:rPr>
                <w:szCs w:val="18"/>
              </w:rPr>
              <w:t xml:space="preserve">  </w:t>
            </w:r>
            <w:r w:rsidR="00441A9F">
              <w:rPr>
                <w:szCs w:val="18"/>
              </w:rPr>
              <w:t>travaux d’amélioration ou d’entretien de milieux (espaces agricoles, forestiers, en déprise</w:t>
            </w:r>
            <w:r w:rsidR="00D559C3">
              <w:rPr>
                <w:szCs w:val="18"/>
              </w:rPr>
              <w:t xml:space="preserve">, </w:t>
            </w:r>
            <w:r w:rsidR="00441A9F">
              <w:rPr>
                <w:szCs w:val="18"/>
              </w:rPr>
              <w:t>…)</w:t>
            </w:r>
          </w:p>
          <w:p w:rsidR="00426917" w:rsidRDefault="00426917" w:rsidP="00426917">
            <w:pPr>
              <w:pStyle w:val="FicheActionDepartement"/>
              <w:numPr>
                <w:ilvl w:val="1"/>
                <w:numId w:val="8"/>
              </w:numPr>
              <w:ind w:left="905" w:hanging="284"/>
              <w:rPr>
                <w:szCs w:val="18"/>
              </w:rPr>
            </w:pPr>
            <w:r>
              <w:rPr>
                <w:szCs w:val="18"/>
              </w:rPr>
              <w:sym w:font="Symbol" w:char="F0FF"/>
            </w:r>
            <w:r w:rsidR="00441A9F">
              <w:rPr>
                <w:szCs w:val="18"/>
              </w:rPr>
              <w:t xml:space="preserve">  activités de chasse, pêche, sportives, culturel</w:t>
            </w:r>
            <w:r w:rsidR="00A41D2D">
              <w:rPr>
                <w:szCs w:val="18"/>
              </w:rPr>
              <w:t>les, touristiques ou de loisirs</w:t>
            </w:r>
          </w:p>
          <w:p w:rsidR="00A258AB" w:rsidRDefault="00A258AB" w:rsidP="00426917">
            <w:pPr>
              <w:pStyle w:val="FicheActionDepartement"/>
              <w:numPr>
                <w:ilvl w:val="1"/>
                <w:numId w:val="8"/>
              </w:numPr>
              <w:ind w:left="905" w:hanging="284"/>
              <w:rPr>
                <w:szCs w:val="18"/>
              </w:rPr>
            </w:pPr>
          </w:p>
          <w:p w:rsidR="00B17E58" w:rsidRPr="00A258AB" w:rsidRDefault="00A258AB" w:rsidP="00796EF7">
            <w:pPr>
              <w:pStyle w:val="FicheActionDepartement"/>
              <w:numPr>
                <w:ilvl w:val="0"/>
                <w:numId w:val="8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Actions d’inventair</w:t>
            </w:r>
            <w:r w:rsidR="00426917">
              <w:rPr>
                <w:szCs w:val="18"/>
              </w:rPr>
              <w:t>e ou de diagnostic</w:t>
            </w:r>
            <w:r>
              <w:rPr>
                <w:szCs w:val="18"/>
              </w:rPr>
              <w:t xml:space="preserve"> préalables</w:t>
            </w:r>
            <w:r w:rsidR="000E06FD">
              <w:rPr>
                <w:szCs w:val="18"/>
              </w:rPr>
              <w:t xml:space="preserve"> (axe 2</w:t>
            </w:r>
            <w:r>
              <w:rPr>
                <w:szCs w:val="18"/>
              </w:rPr>
              <w:t xml:space="preserve"> de l’appel à projets</w:t>
            </w:r>
            <w:r w:rsidR="000E06FD">
              <w:rPr>
                <w:szCs w:val="18"/>
              </w:rPr>
              <w:t>)</w:t>
            </w:r>
          </w:p>
          <w:p w:rsidR="00FB22A9" w:rsidRPr="006E317B" w:rsidRDefault="00FB22A9" w:rsidP="00F04BC1">
            <w:pPr>
              <w:pStyle w:val="FicheActionDepartement"/>
              <w:numPr>
                <w:ilvl w:val="0"/>
                <w:numId w:val="1"/>
              </w:numPr>
              <w:rPr>
                <w:szCs w:val="18"/>
              </w:rPr>
            </w:pPr>
          </w:p>
        </w:tc>
      </w:tr>
    </w:tbl>
    <w:p w:rsidR="004E375C" w:rsidRPr="00DD1BD4" w:rsidRDefault="004E375C" w:rsidP="003B50C8">
      <w:pPr>
        <w:rPr>
          <w:sz w:val="16"/>
          <w:szCs w:val="16"/>
        </w:rPr>
      </w:pPr>
    </w:p>
    <w:tbl>
      <w:tblPr>
        <w:tblW w:w="10609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3B50C8" w:rsidTr="0058323A"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B50C8" w:rsidRDefault="00B17E58" w:rsidP="00485DC9">
            <w:pPr>
              <w:pStyle w:val="Titre1"/>
              <w:keepLines w:val="0"/>
              <w:numPr>
                <w:ilvl w:val="0"/>
                <w:numId w:val="1"/>
              </w:numPr>
              <w:pBdr>
                <w:bottom w:val="single" w:sz="4" w:space="1" w:color="000001"/>
              </w:pBdr>
              <w:shd w:val="clear" w:color="auto" w:fill="BFBFBF" w:themeFill="background1" w:themeFillShade="BF"/>
              <w:spacing w:before="0" w:after="120" w:line="240" w:lineRule="auto"/>
              <w:ind w:left="431" w:hanging="431"/>
              <w:jc w:val="lef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  <w:r w:rsidR="003B50C8">
              <w:rPr>
                <w:rFonts w:ascii="Arial" w:hAnsi="Arial" w:cs="Arial"/>
                <w:color w:val="00000A"/>
                <w:sz w:val="18"/>
                <w:szCs w:val="18"/>
              </w:rPr>
              <w:t xml:space="preserve"> - Identification de </w:t>
            </w:r>
            <w:r w:rsidR="004E375C">
              <w:rPr>
                <w:rFonts w:ascii="Arial" w:hAnsi="Arial" w:cs="Arial"/>
                <w:color w:val="00000A"/>
                <w:sz w:val="18"/>
                <w:szCs w:val="18"/>
              </w:rPr>
              <w:t>l’enjeu par type de milieux</w:t>
            </w:r>
            <w:r w:rsidR="0058323A"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 xml:space="preserve"> </w:t>
            </w:r>
            <w:r w:rsidR="0058323A">
              <w:rPr>
                <w:rFonts w:ascii="Arial" w:hAnsi="Arial" w:cs="Arial"/>
                <w:b w:val="0"/>
                <w:i/>
                <w:color w:val="00000A"/>
                <w:sz w:val="18"/>
                <w:szCs w:val="18"/>
              </w:rPr>
              <w:t xml:space="preserve"> – </w:t>
            </w:r>
            <w:r w:rsidR="00465057">
              <w:rPr>
                <w:rFonts w:ascii="Arial" w:hAnsi="Arial" w:cs="Arial"/>
                <w:b w:val="0"/>
                <w:i/>
                <w:color w:val="00000A"/>
                <w:sz w:val="18"/>
                <w:szCs w:val="18"/>
              </w:rPr>
              <w:t xml:space="preserve"> </w:t>
            </w:r>
            <w:r w:rsidR="0058323A">
              <w:rPr>
                <w:rFonts w:ascii="Arial" w:hAnsi="Arial" w:cs="Arial"/>
                <w:b w:val="0"/>
                <w:i/>
                <w:color w:val="00000A"/>
                <w:sz w:val="18"/>
                <w:szCs w:val="18"/>
              </w:rPr>
              <w:t>cf. Règlement</w:t>
            </w:r>
          </w:p>
          <w:p w:rsidR="00FB22A9" w:rsidRPr="000E06FD" w:rsidRDefault="00BE2272" w:rsidP="00C47AA5">
            <w:pPr>
              <w:pStyle w:val="FicheActionDepartement"/>
              <w:rPr>
                <w:i/>
                <w:szCs w:val="18"/>
              </w:rPr>
            </w:pPr>
            <w:r w:rsidRPr="000E06FD">
              <w:rPr>
                <w:i/>
                <w:szCs w:val="18"/>
                <w:u w:val="single"/>
              </w:rPr>
              <w:t>Ex</w:t>
            </w:r>
            <w:r w:rsidR="00426917" w:rsidRPr="000E06FD">
              <w:rPr>
                <w:i/>
                <w:szCs w:val="18"/>
                <w:u w:val="single"/>
              </w:rPr>
              <w:t>emple</w:t>
            </w:r>
            <w:r w:rsidRPr="000E06FD">
              <w:rPr>
                <w:i/>
                <w:szCs w:val="18"/>
              </w:rPr>
              <w:t xml:space="preserve"> : </w:t>
            </w:r>
            <w:r w:rsidR="009C5C02" w:rsidRPr="000E06FD">
              <w:rPr>
                <w:i/>
                <w:szCs w:val="18"/>
              </w:rPr>
              <w:t>Milieux agricoles de plaine :</w:t>
            </w:r>
          </w:p>
          <w:p w:rsidR="009C5C02" w:rsidRPr="000E06FD" w:rsidRDefault="00426917" w:rsidP="000E06FD">
            <w:pPr>
              <w:pStyle w:val="FicheActionDepartement"/>
              <w:numPr>
                <w:ilvl w:val="0"/>
                <w:numId w:val="9"/>
              </w:numPr>
              <w:ind w:hanging="236"/>
              <w:jc w:val="left"/>
              <w:rPr>
                <w:i/>
                <w:szCs w:val="18"/>
              </w:rPr>
            </w:pPr>
            <w:r w:rsidRPr="000E06FD">
              <w:rPr>
                <w:i/>
                <w:szCs w:val="18"/>
              </w:rPr>
              <w:t>La faune des</w:t>
            </w:r>
            <w:r w:rsidR="009C5C02" w:rsidRPr="000E06FD">
              <w:rPr>
                <w:i/>
                <w:szCs w:val="18"/>
              </w:rPr>
              <w:t xml:space="preserve"> sol</w:t>
            </w:r>
            <w:r w:rsidRPr="000E06FD">
              <w:rPr>
                <w:i/>
                <w:szCs w:val="18"/>
              </w:rPr>
              <w:t>s agricoles</w:t>
            </w:r>
            <w:r w:rsidR="009C5C02" w:rsidRPr="000E06FD">
              <w:rPr>
                <w:i/>
                <w:szCs w:val="18"/>
              </w:rPr>
              <w:t xml:space="preserve"> (cycle de l’eau et des éléments nutritifs)</w:t>
            </w:r>
          </w:p>
          <w:p w:rsidR="009C5C02" w:rsidRPr="000E06FD" w:rsidRDefault="009C5C02" w:rsidP="000E06FD">
            <w:pPr>
              <w:pStyle w:val="FicheActionDepartement"/>
              <w:numPr>
                <w:ilvl w:val="0"/>
                <w:numId w:val="9"/>
              </w:numPr>
              <w:ind w:hanging="236"/>
              <w:jc w:val="left"/>
              <w:rPr>
                <w:i/>
                <w:szCs w:val="18"/>
              </w:rPr>
            </w:pPr>
            <w:r w:rsidRPr="000E06FD">
              <w:rPr>
                <w:i/>
                <w:szCs w:val="18"/>
              </w:rPr>
              <w:t xml:space="preserve">Les </w:t>
            </w:r>
            <w:r w:rsidR="00426917" w:rsidRPr="000E06FD">
              <w:rPr>
                <w:i/>
                <w:szCs w:val="18"/>
              </w:rPr>
              <w:t xml:space="preserve">espèces </w:t>
            </w:r>
            <w:r w:rsidRPr="000E06FD">
              <w:rPr>
                <w:i/>
                <w:szCs w:val="18"/>
              </w:rPr>
              <w:t>invertébré</w:t>
            </w:r>
            <w:r w:rsidR="00426917" w:rsidRPr="000E06FD">
              <w:rPr>
                <w:i/>
                <w:szCs w:val="18"/>
              </w:rPr>
              <w:t>e</w:t>
            </w:r>
            <w:r w:rsidRPr="000E06FD">
              <w:rPr>
                <w:i/>
                <w:szCs w:val="18"/>
              </w:rPr>
              <w:t>s (pollinisat</w:t>
            </w:r>
            <w:r w:rsidR="00426917" w:rsidRPr="000E06FD">
              <w:rPr>
                <w:i/>
                <w:szCs w:val="18"/>
              </w:rPr>
              <w:t>eurs, etc.</w:t>
            </w:r>
            <w:r w:rsidRPr="000E06FD">
              <w:rPr>
                <w:i/>
                <w:szCs w:val="18"/>
              </w:rPr>
              <w:t>)</w:t>
            </w:r>
          </w:p>
          <w:p w:rsidR="009C5C02" w:rsidRPr="000E06FD" w:rsidRDefault="00426917" w:rsidP="000E06FD">
            <w:pPr>
              <w:pStyle w:val="FicheActionDepartement"/>
              <w:numPr>
                <w:ilvl w:val="0"/>
                <w:numId w:val="9"/>
              </w:numPr>
              <w:ind w:hanging="236"/>
              <w:jc w:val="left"/>
              <w:rPr>
                <w:i/>
                <w:szCs w:val="18"/>
              </w:rPr>
            </w:pPr>
            <w:r w:rsidRPr="000E06FD">
              <w:rPr>
                <w:i/>
                <w:szCs w:val="18"/>
              </w:rPr>
              <w:t xml:space="preserve">Les </w:t>
            </w:r>
            <w:r w:rsidR="000E06FD" w:rsidRPr="000E06FD">
              <w:rPr>
                <w:i/>
                <w:szCs w:val="18"/>
              </w:rPr>
              <w:t xml:space="preserve">espèces </w:t>
            </w:r>
            <w:r w:rsidRPr="000E06FD">
              <w:rPr>
                <w:i/>
                <w:szCs w:val="18"/>
              </w:rPr>
              <w:t>insectivores bio-indicatrices</w:t>
            </w:r>
          </w:p>
          <w:p w:rsidR="009C5C02" w:rsidRDefault="009C5C02" w:rsidP="00C47AA5">
            <w:pPr>
              <w:pStyle w:val="FicheActionDepartement"/>
            </w:pPr>
          </w:p>
          <w:p w:rsidR="00C47AA5" w:rsidRDefault="00C47AA5" w:rsidP="00C47AA5">
            <w:pPr>
              <w:pStyle w:val="FicheActionDepartement"/>
            </w:pPr>
          </w:p>
          <w:p w:rsidR="00C47AA5" w:rsidRDefault="00C47AA5" w:rsidP="00C47AA5">
            <w:pPr>
              <w:pStyle w:val="FicheActionDepartement"/>
            </w:pPr>
          </w:p>
        </w:tc>
      </w:tr>
    </w:tbl>
    <w:p w:rsidR="003B50C8" w:rsidRPr="00DD1BD4" w:rsidRDefault="003B50C8" w:rsidP="003B50C8">
      <w:pPr>
        <w:spacing w:after="120"/>
        <w:rPr>
          <w:sz w:val="16"/>
          <w:szCs w:val="16"/>
        </w:rPr>
      </w:pPr>
    </w:p>
    <w:tbl>
      <w:tblPr>
        <w:tblW w:w="10609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09"/>
      </w:tblGrid>
      <w:tr w:rsidR="003B50C8" w:rsidRPr="00DD1BD4" w:rsidTr="0058323A"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B50C8" w:rsidRPr="00DD1BD4" w:rsidRDefault="00B17E58" w:rsidP="00485DC9">
            <w:pPr>
              <w:pStyle w:val="Titre1"/>
              <w:keepLines w:val="0"/>
              <w:numPr>
                <w:ilvl w:val="0"/>
                <w:numId w:val="1"/>
              </w:numP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  <w:r w:rsidR="003B50C8" w:rsidRPr="00DD1BD4">
              <w:rPr>
                <w:rFonts w:ascii="Arial" w:hAnsi="Arial" w:cs="Arial"/>
                <w:color w:val="00000A"/>
                <w:sz w:val="18"/>
                <w:szCs w:val="18"/>
              </w:rPr>
              <w:t xml:space="preserve"> - </w:t>
            </w:r>
            <w:r w:rsidR="00485DC9">
              <w:rPr>
                <w:rFonts w:ascii="Arial" w:hAnsi="Arial" w:cs="Arial"/>
                <w:color w:val="00000A"/>
                <w:sz w:val="18"/>
                <w:szCs w:val="18"/>
              </w:rPr>
              <w:t>Description</w:t>
            </w:r>
            <w:r w:rsidR="003B50C8" w:rsidRPr="00DD1BD4">
              <w:rPr>
                <w:rFonts w:ascii="Arial" w:hAnsi="Arial" w:cs="Arial"/>
                <w:color w:val="00000A"/>
                <w:sz w:val="18"/>
                <w:szCs w:val="18"/>
              </w:rPr>
              <w:t xml:space="preserve"> de l’action</w:t>
            </w:r>
          </w:p>
        </w:tc>
      </w:tr>
      <w:tr w:rsidR="003B50C8" w:rsidTr="0058323A"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22A9" w:rsidRDefault="00FB22A9" w:rsidP="004818BF">
            <w:pPr>
              <w:pStyle w:val="FicheActionDepartement"/>
            </w:pPr>
          </w:p>
          <w:p w:rsidR="00C47AA5" w:rsidRDefault="00C47AA5" w:rsidP="004818BF">
            <w:pPr>
              <w:pStyle w:val="FicheActionDepartement"/>
            </w:pPr>
          </w:p>
          <w:p w:rsidR="00C47AA5" w:rsidRDefault="00C47AA5" w:rsidP="004818BF">
            <w:pPr>
              <w:pStyle w:val="FicheActionDepartement"/>
            </w:pPr>
          </w:p>
          <w:p w:rsidR="00111D0A" w:rsidRDefault="00111D0A" w:rsidP="004818BF">
            <w:pPr>
              <w:pStyle w:val="FicheActionDepartement"/>
            </w:pPr>
          </w:p>
          <w:p w:rsidR="0058323A" w:rsidRDefault="0058323A" w:rsidP="004818BF">
            <w:pPr>
              <w:pStyle w:val="FicheActionDepartement"/>
            </w:pPr>
          </w:p>
          <w:p w:rsidR="0058323A" w:rsidRDefault="0058323A" w:rsidP="004818BF">
            <w:pPr>
              <w:pStyle w:val="FicheActionDepartement"/>
            </w:pPr>
          </w:p>
          <w:p w:rsidR="00C47AA5" w:rsidRDefault="00C47AA5" w:rsidP="004818BF">
            <w:pPr>
              <w:pStyle w:val="FicheActionDepartement"/>
            </w:pPr>
          </w:p>
        </w:tc>
      </w:tr>
    </w:tbl>
    <w:p w:rsidR="00111D0A" w:rsidRPr="00DD1BD4" w:rsidRDefault="00111D0A" w:rsidP="003B50C8">
      <w:pPr>
        <w:spacing w:after="120"/>
        <w:rPr>
          <w:sz w:val="16"/>
          <w:szCs w:val="16"/>
        </w:rPr>
      </w:pPr>
    </w:p>
    <w:tbl>
      <w:tblPr>
        <w:tblW w:w="10609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3B50C8" w:rsidRPr="00DD1BD4" w:rsidTr="0058323A">
        <w:trPr>
          <w:trHeight w:val="227"/>
        </w:trPr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B50C8" w:rsidRPr="00DD1BD4" w:rsidRDefault="00B17E58" w:rsidP="0058323A">
            <w:pPr>
              <w:pStyle w:val="Titre1"/>
              <w:keepLines w:val="0"/>
              <w:numPr>
                <w:ilvl w:val="0"/>
                <w:numId w:val="1"/>
              </w:numP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4</w:t>
            </w:r>
            <w:r w:rsidR="003B50C8" w:rsidRPr="00DD1BD4">
              <w:rPr>
                <w:rFonts w:ascii="Arial" w:hAnsi="Arial" w:cs="Arial"/>
                <w:color w:val="00000A"/>
                <w:sz w:val="18"/>
                <w:szCs w:val="18"/>
              </w:rPr>
              <w:t xml:space="preserve"> – </w:t>
            </w:r>
            <w:r w:rsidR="004E375C">
              <w:rPr>
                <w:rFonts w:ascii="Arial" w:hAnsi="Arial" w:cs="Arial"/>
                <w:color w:val="00000A"/>
                <w:sz w:val="18"/>
                <w:szCs w:val="18"/>
              </w:rPr>
              <w:t>Modalité</w:t>
            </w:r>
            <w:r w:rsidR="0058323A">
              <w:rPr>
                <w:rFonts w:ascii="Arial" w:hAnsi="Arial" w:cs="Arial"/>
                <w:color w:val="00000A"/>
                <w:sz w:val="18"/>
                <w:szCs w:val="18"/>
              </w:rPr>
              <w:t>s</w:t>
            </w:r>
            <w:r w:rsidR="004E375C">
              <w:rPr>
                <w:rFonts w:ascii="Arial" w:hAnsi="Arial" w:cs="Arial"/>
                <w:color w:val="00000A"/>
                <w:sz w:val="18"/>
                <w:szCs w:val="18"/>
              </w:rPr>
              <w:t xml:space="preserve"> de mise en œuvre</w:t>
            </w:r>
            <w:r w:rsidR="0058323A">
              <w:rPr>
                <w:rFonts w:ascii="Arial" w:hAnsi="Arial" w:cs="Arial"/>
                <w:color w:val="00000A"/>
                <w:sz w:val="18"/>
                <w:szCs w:val="18"/>
              </w:rPr>
              <w:t xml:space="preserve"> de l’action</w:t>
            </w:r>
          </w:p>
        </w:tc>
      </w:tr>
      <w:tr w:rsidR="003B50C8" w:rsidTr="0058323A"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71F62" w:rsidRDefault="0058323A" w:rsidP="004354EC">
            <w:pPr>
              <w:pStyle w:val="FicheActionDepartement"/>
              <w:rPr>
                <w:i/>
              </w:rPr>
            </w:pPr>
            <w:r>
              <w:rPr>
                <w:i/>
              </w:rPr>
              <w:t xml:space="preserve">Indiquez ici : </w:t>
            </w:r>
            <w:r w:rsidR="004E375C" w:rsidRPr="00C47AA5">
              <w:rPr>
                <w:i/>
              </w:rPr>
              <w:t>Objectif</w:t>
            </w:r>
            <w:r>
              <w:rPr>
                <w:i/>
              </w:rPr>
              <w:t xml:space="preserve"> – </w:t>
            </w:r>
            <w:r w:rsidR="004E375C" w:rsidRPr="00C47AA5">
              <w:rPr>
                <w:i/>
              </w:rPr>
              <w:t>Méthodologie</w:t>
            </w:r>
            <w:r>
              <w:rPr>
                <w:i/>
              </w:rPr>
              <w:t xml:space="preserve"> – </w:t>
            </w:r>
            <w:r w:rsidR="004E375C" w:rsidRPr="00C47AA5">
              <w:rPr>
                <w:i/>
              </w:rPr>
              <w:t>Partenaires</w:t>
            </w:r>
            <w:r>
              <w:rPr>
                <w:i/>
              </w:rPr>
              <w:t xml:space="preserve"> – Gouvernance (</w:t>
            </w:r>
            <w:r w:rsidR="004E375C" w:rsidRPr="00C47AA5">
              <w:rPr>
                <w:i/>
              </w:rPr>
              <w:t>co</w:t>
            </w:r>
            <w:r>
              <w:rPr>
                <w:i/>
              </w:rPr>
              <w:t xml:space="preserve">mité de </w:t>
            </w:r>
            <w:r w:rsidR="004E375C" w:rsidRPr="00C47AA5">
              <w:rPr>
                <w:i/>
              </w:rPr>
              <w:t>pil</w:t>
            </w:r>
            <w:r>
              <w:rPr>
                <w:i/>
              </w:rPr>
              <w:t>otage</w:t>
            </w:r>
            <w:r w:rsidR="004E375C" w:rsidRPr="00C47AA5">
              <w:rPr>
                <w:i/>
              </w:rPr>
              <w:t>, co</w:t>
            </w:r>
            <w:r>
              <w:rPr>
                <w:i/>
              </w:rPr>
              <w:t xml:space="preserve">mité </w:t>
            </w:r>
            <w:r w:rsidR="004E375C" w:rsidRPr="00C47AA5">
              <w:rPr>
                <w:i/>
              </w:rPr>
              <w:t>tech</w:t>
            </w:r>
            <w:r>
              <w:rPr>
                <w:i/>
              </w:rPr>
              <w:t xml:space="preserve">nique) - </w:t>
            </w:r>
            <w:r w:rsidR="004E375C" w:rsidRPr="00C47AA5">
              <w:rPr>
                <w:i/>
              </w:rPr>
              <w:t>Secteur géographique</w:t>
            </w:r>
            <w:r>
              <w:rPr>
                <w:i/>
              </w:rPr>
              <w:t xml:space="preserve"> - </w:t>
            </w:r>
            <w:r w:rsidR="004E375C" w:rsidRPr="00C47AA5">
              <w:rPr>
                <w:i/>
              </w:rPr>
              <w:t>Durée, phasage</w:t>
            </w:r>
            <w:r>
              <w:rPr>
                <w:i/>
              </w:rPr>
              <w:t>…</w:t>
            </w:r>
          </w:p>
          <w:p w:rsidR="0058323A" w:rsidRDefault="0058323A" w:rsidP="004354EC">
            <w:pPr>
              <w:pStyle w:val="FicheActionDepartement"/>
              <w:rPr>
                <w:i/>
              </w:rPr>
            </w:pPr>
          </w:p>
          <w:p w:rsidR="0058323A" w:rsidRDefault="0058323A" w:rsidP="004354EC">
            <w:pPr>
              <w:pStyle w:val="FicheActionDepartement"/>
              <w:rPr>
                <w:i/>
              </w:rPr>
            </w:pPr>
          </w:p>
          <w:p w:rsidR="0058323A" w:rsidRDefault="0058323A" w:rsidP="004354EC">
            <w:pPr>
              <w:pStyle w:val="FicheActionDepartement"/>
              <w:rPr>
                <w:i/>
              </w:rPr>
            </w:pPr>
          </w:p>
          <w:p w:rsidR="001C2927" w:rsidRDefault="001C2927" w:rsidP="004354EC">
            <w:pPr>
              <w:pStyle w:val="FicheActionDepartement"/>
              <w:rPr>
                <w:i/>
              </w:rPr>
            </w:pPr>
          </w:p>
          <w:p w:rsidR="0035295D" w:rsidRDefault="0035295D" w:rsidP="004354EC">
            <w:pPr>
              <w:pStyle w:val="FicheActionDepartement"/>
              <w:rPr>
                <w:i/>
              </w:rPr>
            </w:pPr>
          </w:p>
          <w:p w:rsidR="0058323A" w:rsidRPr="0058323A" w:rsidRDefault="0058323A" w:rsidP="004354EC">
            <w:pPr>
              <w:pStyle w:val="FicheActionDepartement"/>
              <w:rPr>
                <w:i/>
              </w:rPr>
            </w:pPr>
          </w:p>
        </w:tc>
      </w:tr>
    </w:tbl>
    <w:p w:rsidR="00FB22A9" w:rsidRDefault="00FB22A9"/>
    <w:tbl>
      <w:tblPr>
        <w:tblW w:w="10609" w:type="dxa"/>
        <w:tblInd w:w="8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4E375C" w:rsidRPr="00DD1BD4" w:rsidTr="0058323A">
        <w:trPr>
          <w:trHeight w:val="227"/>
        </w:trPr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4E375C" w:rsidRPr="004E375C" w:rsidRDefault="00B17E58" w:rsidP="0058323A">
            <w:pPr>
              <w:pStyle w:val="Titre1"/>
              <w:keepLines w:val="0"/>
              <w:numPr>
                <w:ilvl w:val="0"/>
                <w:numId w:val="1"/>
              </w:numP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 w:rsidRPr="00485DC9">
              <w:rPr>
                <w:rFonts w:ascii="Arial" w:hAnsi="Arial" w:cs="Arial"/>
                <w:color w:val="00000A"/>
                <w:sz w:val="18"/>
                <w:szCs w:val="18"/>
              </w:rPr>
              <w:t>5</w:t>
            </w:r>
            <w:r w:rsidR="004E375C" w:rsidRPr="00485DC9">
              <w:rPr>
                <w:rFonts w:ascii="Arial" w:hAnsi="Arial" w:cs="Arial"/>
                <w:color w:val="00000A"/>
                <w:sz w:val="18"/>
                <w:szCs w:val="18"/>
              </w:rPr>
              <w:t xml:space="preserve"> – </w:t>
            </w:r>
            <w:r w:rsidR="004E375C">
              <w:rPr>
                <w:rFonts w:ascii="Arial" w:hAnsi="Arial" w:cs="Arial"/>
                <w:color w:val="00000A"/>
                <w:sz w:val="18"/>
                <w:szCs w:val="18"/>
              </w:rPr>
              <w:t>Livrable</w:t>
            </w:r>
            <w:r w:rsidR="003C512E">
              <w:rPr>
                <w:rFonts w:ascii="Arial" w:hAnsi="Arial" w:cs="Arial"/>
                <w:color w:val="00000A"/>
                <w:sz w:val="18"/>
                <w:szCs w:val="18"/>
              </w:rPr>
              <w:t>s</w:t>
            </w:r>
          </w:p>
        </w:tc>
      </w:tr>
      <w:tr w:rsidR="004E375C" w:rsidTr="0058323A"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8323A" w:rsidRDefault="0058323A" w:rsidP="0058323A">
            <w:pPr>
              <w:pStyle w:val="FicheActionDepartement"/>
              <w:ind w:left="338"/>
              <w:rPr>
                <w:i/>
                <w:szCs w:val="18"/>
              </w:rPr>
            </w:pPr>
            <w:r>
              <w:rPr>
                <w:i/>
                <w:szCs w:val="18"/>
              </w:rPr>
              <w:t>Exemples :</w:t>
            </w:r>
          </w:p>
          <w:p w:rsidR="004E375C" w:rsidRPr="00C47AA5" w:rsidRDefault="004E375C" w:rsidP="004E375C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 w:rsidRPr="00C47AA5">
              <w:rPr>
                <w:i/>
                <w:szCs w:val="18"/>
              </w:rPr>
              <w:t>Travaux</w:t>
            </w:r>
          </w:p>
          <w:p w:rsidR="004E375C" w:rsidRPr="00C47AA5" w:rsidRDefault="004E375C" w:rsidP="004E375C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 w:rsidRPr="00C47AA5">
              <w:rPr>
                <w:i/>
                <w:szCs w:val="18"/>
              </w:rPr>
              <w:t>Etude, plan d’actions, expertise</w:t>
            </w:r>
          </w:p>
          <w:p w:rsidR="004E375C" w:rsidRPr="00C47AA5" w:rsidRDefault="004E375C" w:rsidP="004E375C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 w:rsidRPr="00C47AA5">
              <w:rPr>
                <w:i/>
                <w:szCs w:val="18"/>
              </w:rPr>
              <w:t>Support de com</w:t>
            </w:r>
            <w:r w:rsidR="00FB22A9" w:rsidRPr="00C47AA5">
              <w:rPr>
                <w:i/>
                <w:szCs w:val="18"/>
              </w:rPr>
              <w:t>munication</w:t>
            </w:r>
          </w:p>
          <w:p w:rsidR="004E375C" w:rsidRPr="00C47AA5" w:rsidRDefault="004E375C" w:rsidP="00271F62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 w:rsidRPr="00C47AA5">
              <w:rPr>
                <w:i/>
                <w:szCs w:val="18"/>
              </w:rPr>
              <w:t xml:space="preserve">Animation </w:t>
            </w:r>
          </w:p>
          <w:p w:rsidR="00271F62" w:rsidRPr="0035295D" w:rsidRDefault="00271F62" w:rsidP="00271F62">
            <w:pPr>
              <w:pStyle w:val="FicheActionDepartement"/>
              <w:numPr>
                <w:ilvl w:val="0"/>
                <w:numId w:val="2"/>
              </w:numPr>
              <w:rPr>
                <w:szCs w:val="18"/>
              </w:rPr>
            </w:pPr>
            <w:r w:rsidRPr="00C47AA5">
              <w:rPr>
                <w:i/>
                <w:szCs w:val="18"/>
              </w:rPr>
              <w:t>Base de données, porter à connaissance</w:t>
            </w:r>
          </w:p>
          <w:p w:rsidR="0035295D" w:rsidRPr="004E375C" w:rsidRDefault="0035295D" w:rsidP="0035295D">
            <w:pPr>
              <w:pStyle w:val="FicheActionDepartement"/>
              <w:ind w:left="720"/>
              <w:rPr>
                <w:szCs w:val="18"/>
              </w:rPr>
            </w:pPr>
          </w:p>
        </w:tc>
      </w:tr>
    </w:tbl>
    <w:p w:rsidR="00FB22A9" w:rsidRDefault="00FB22A9"/>
    <w:tbl>
      <w:tblPr>
        <w:tblW w:w="10609" w:type="dxa"/>
        <w:tblInd w:w="8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3C512E" w:rsidRPr="00DD1BD4" w:rsidTr="0058323A">
        <w:trPr>
          <w:trHeight w:val="227"/>
        </w:trPr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C512E" w:rsidRPr="004E375C" w:rsidRDefault="003C512E" w:rsidP="0058323A">
            <w:pPr>
              <w:pStyle w:val="Titre1"/>
              <w:keepLines w:val="0"/>
              <w:numPr>
                <w:ilvl w:val="0"/>
                <w:numId w:val="1"/>
              </w:numP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6</w:t>
            </w:r>
            <w:r w:rsidRPr="00485DC9">
              <w:rPr>
                <w:rFonts w:ascii="Arial" w:hAnsi="Arial" w:cs="Arial"/>
                <w:color w:val="00000A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Indicateurs de réalisation – Indicateurs de résultat</w:t>
            </w:r>
          </w:p>
        </w:tc>
      </w:tr>
      <w:tr w:rsidR="003C512E" w:rsidTr="0058323A">
        <w:tc>
          <w:tcPr>
            <w:tcW w:w="10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8323A" w:rsidRDefault="0058323A" w:rsidP="0058323A">
            <w:pPr>
              <w:pStyle w:val="FicheActionDepartement"/>
              <w:ind w:left="338"/>
              <w:rPr>
                <w:i/>
                <w:szCs w:val="18"/>
              </w:rPr>
            </w:pPr>
            <w:r>
              <w:rPr>
                <w:i/>
                <w:szCs w:val="18"/>
              </w:rPr>
              <w:t>Exemples :</w:t>
            </w:r>
          </w:p>
          <w:p w:rsidR="003C512E" w:rsidRPr="00C47AA5" w:rsidRDefault="003C512E" w:rsidP="00B87E70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>
              <w:rPr>
                <w:i/>
                <w:szCs w:val="18"/>
              </w:rPr>
              <w:t>xxx ha de t</w:t>
            </w:r>
            <w:r w:rsidRPr="00C47AA5">
              <w:rPr>
                <w:i/>
                <w:szCs w:val="18"/>
              </w:rPr>
              <w:t>ravaux</w:t>
            </w:r>
            <w:r>
              <w:rPr>
                <w:i/>
                <w:szCs w:val="18"/>
              </w:rPr>
              <w:t xml:space="preserve"> d’entretien (débroussaillage)</w:t>
            </w:r>
          </w:p>
          <w:p w:rsidR="003C512E" w:rsidRPr="00C47AA5" w:rsidRDefault="0035295D" w:rsidP="00B87E70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>
              <w:rPr>
                <w:i/>
                <w:szCs w:val="18"/>
              </w:rPr>
              <w:t>xxx</w:t>
            </w:r>
            <w:r w:rsidR="003C512E">
              <w:rPr>
                <w:i/>
                <w:szCs w:val="18"/>
              </w:rPr>
              <w:t xml:space="preserve"> programme d’actions élaboré</w:t>
            </w:r>
          </w:p>
          <w:p w:rsidR="003C512E" w:rsidRPr="00C47AA5" w:rsidRDefault="003C512E" w:rsidP="00B87E70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>
              <w:rPr>
                <w:i/>
                <w:szCs w:val="18"/>
              </w:rPr>
              <w:t>…</w:t>
            </w:r>
          </w:p>
          <w:p w:rsidR="003C512E" w:rsidRPr="00C47AA5" w:rsidRDefault="003C512E" w:rsidP="00B87E70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>
              <w:rPr>
                <w:i/>
                <w:szCs w:val="18"/>
              </w:rPr>
              <w:t>xxx couples nicheurs de Tétras lyre</w:t>
            </w:r>
          </w:p>
          <w:p w:rsidR="003C512E" w:rsidRDefault="003C512E" w:rsidP="00B87E70">
            <w:pPr>
              <w:pStyle w:val="FicheActionDepartement"/>
              <w:numPr>
                <w:ilvl w:val="0"/>
                <w:numId w:val="2"/>
              </w:numPr>
              <w:rPr>
                <w:i/>
                <w:szCs w:val="18"/>
              </w:rPr>
            </w:pPr>
            <w:r w:rsidRPr="003C512E">
              <w:rPr>
                <w:i/>
                <w:szCs w:val="18"/>
              </w:rPr>
              <w:t>xxx ha de zones humides fonctionnelles</w:t>
            </w:r>
          </w:p>
          <w:p w:rsidR="0035295D" w:rsidRPr="003C512E" w:rsidRDefault="0035295D" w:rsidP="0035295D">
            <w:pPr>
              <w:pStyle w:val="FicheActionDepartement"/>
              <w:ind w:left="720"/>
              <w:rPr>
                <w:i/>
                <w:szCs w:val="18"/>
              </w:rPr>
            </w:pPr>
          </w:p>
        </w:tc>
      </w:tr>
    </w:tbl>
    <w:p w:rsidR="003C512E" w:rsidRDefault="003C512E"/>
    <w:tbl>
      <w:tblPr>
        <w:tblW w:w="10595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659"/>
        <w:gridCol w:w="1897"/>
        <w:gridCol w:w="1897"/>
        <w:gridCol w:w="1701"/>
      </w:tblGrid>
      <w:tr w:rsidR="0058323A" w:rsidRPr="00DD1BD4" w:rsidTr="0058323A">
        <w:trPr>
          <w:trHeight w:val="227"/>
        </w:trPr>
        <w:tc>
          <w:tcPr>
            <w:tcW w:w="105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8323A" w:rsidRPr="00DD1BD4" w:rsidRDefault="0058323A" w:rsidP="009D37EE">
            <w:pPr>
              <w:pStyle w:val="Titre1"/>
              <w:keepLines w:val="0"/>
              <w:numPr>
                <w:ilvl w:val="0"/>
                <w:numId w:val="1"/>
              </w:numPr>
              <w:shd w:val="clear" w:color="auto" w:fill="BFBFBF" w:themeFill="background1" w:themeFillShade="BF"/>
              <w:spacing w:before="0" w:after="0" w:line="240" w:lineRule="auto"/>
              <w:ind w:left="431" w:hanging="431"/>
              <w:jc w:val="lef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7 </w:t>
            </w:r>
            <w:r w:rsidRPr="00DD1BD4">
              <w:rPr>
                <w:rFonts w:ascii="Arial" w:hAnsi="Arial" w:cs="Arial"/>
                <w:color w:val="00000A"/>
                <w:sz w:val="18"/>
                <w:szCs w:val="18"/>
              </w:rPr>
              <w:t xml:space="preserve">– Budget prévisionnel </w:t>
            </w:r>
          </w:p>
        </w:tc>
      </w:tr>
      <w:tr w:rsidR="0058323A" w:rsidRPr="00E30BF8" w:rsidTr="0058323A">
        <w:trPr>
          <w:trHeight w:val="283"/>
        </w:trPr>
        <w:tc>
          <w:tcPr>
            <w:tcW w:w="5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8323A" w:rsidRPr="00E30BF8" w:rsidRDefault="0058323A" w:rsidP="009D37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Recettes</w:t>
            </w:r>
          </w:p>
        </w:tc>
        <w:tc>
          <w:tcPr>
            <w:tcW w:w="5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8323A" w:rsidRPr="00E30BF8" w:rsidRDefault="0058323A" w:rsidP="009D37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Dépenses</w:t>
            </w:r>
          </w:p>
        </w:tc>
      </w:tr>
      <w:tr w:rsidR="0058323A" w:rsidRPr="00E30BF8" w:rsidTr="0058323A">
        <w:trPr>
          <w:trHeight w:val="283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8323A" w:rsidRPr="00E30BF8" w:rsidRDefault="0058323A" w:rsidP="009D37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Financements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8323A" w:rsidRPr="00E30BF8" w:rsidRDefault="0058323A" w:rsidP="009D37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BF8">
              <w:rPr>
                <w:rFonts w:ascii="Arial" w:hAnsi="Arial" w:cs="Arial"/>
                <w:sz w:val="18"/>
                <w:szCs w:val="18"/>
              </w:rPr>
              <w:t>Montants (€)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8323A" w:rsidRPr="00E30BF8" w:rsidRDefault="0058323A" w:rsidP="009D37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Fonctionnement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8323A" w:rsidRPr="00E30BF8" w:rsidRDefault="0058323A" w:rsidP="009D37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Investissement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8323A" w:rsidRPr="00E30BF8" w:rsidRDefault="0058323A" w:rsidP="009D37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BF8">
              <w:rPr>
                <w:rFonts w:ascii="Arial" w:hAnsi="Arial" w:cs="Arial"/>
                <w:sz w:val="18"/>
                <w:szCs w:val="18"/>
              </w:rPr>
              <w:t xml:space="preserve">Montants </w:t>
            </w:r>
            <w:r>
              <w:rPr>
                <w:rFonts w:ascii="Arial" w:hAnsi="Arial" w:cs="Arial"/>
                <w:sz w:val="18"/>
                <w:szCs w:val="18"/>
              </w:rPr>
              <w:t>(€ </w:t>
            </w:r>
            <w:r w:rsidRPr="00E30BF8">
              <w:rPr>
                <w:rFonts w:ascii="Arial" w:hAnsi="Arial" w:cs="Arial"/>
                <w:sz w:val="18"/>
                <w:szCs w:val="18"/>
              </w:rPr>
              <w:t>TTC)</w:t>
            </w:r>
          </w:p>
        </w:tc>
      </w:tr>
      <w:tr w:rsidR="007E7CC4" w:rsidTr="0058323A">
        <w:trPr>
          <w:trHeight w:val="465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E7CC4" w:rsidRDefault="007E7CC4" w:rsidP="009D37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Département de l’Isère</w:t>
            </w:r>
          </w:p>
          <w:p w:rsidR="007E7CC4" w:rsidRDefault="007E7CC4" w:rsidP="009D37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</w:t>
            </w:r>
          </w:p>
          <w:p w:rsidR="007E7CC4" w:rsidRDefault="007E7CC4" w:rsidP="009D37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Agence de l’eau</w:t>
            </w:r>
          </w:p>
          <w:p w:rsidR="007E7CC4" w:rsidRDefault="007E7CC4" w:rsidP="009D37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Région AURA</w:t>
            </w:r>
          </w:p>
          <w:p w:rsidR="007E7CC4" w:rsidRDefault="007E7CC4" w:rsidP="009D37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Collectivités</w:t>
            </w:r>
          </w:p>
          <w:p w:rsidR="007E7CC4" w:rsidRDefault="007E7CC4" w:rsidP="009D37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Autres…</w:t>
            </w:r>
          </w:p>
          <w:p w:rsidR="007E7CC4" w:rsidRDefault="007E7CC4" w:rsidP="009D37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Autofinancement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Salaires</w:t>
            </w: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Consommables</w:t>
            </w:r>
          </w:p>
          <w:p w:rsidR="007E7CC4" w:rsidRPr="00DC11E1" w:rsidRDefault="007E7CC4" w:rsidP="00C844BA">
            <w:pPr>
              <w:pStyle w:val="western"/>
              <w:spacing w:before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color w:val="auto"/>
                <w:sz w:val="18"/>
                <w:szCs w:val="18"/>
              </w:rPr>
              <w:t>…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Matériels</w:t>
            </w: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Logiciels</w:t>
            </w: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11E1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7CC4" w:rsidRPr="00DC11E1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7CC4" w:rsidRPr="00DC11E1" w:rsidRDefault="007E7CC4" w:rsidP="00C844BA">
            <w:pPr>
              <w:pStyle w:val="western"/>
              <w:spacing w:before="0" w:line="276" w:lineRule="auto"/>
              <w:rPr>
                <w:i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E7CC4" w:rsidRPr="008369B4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7CC4" w:rsidRPr="008369B4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9B4">
              <w:rPr>
                <w:rFonts w:ascii="Arial" w:hAnsi="Arial" w:cs="Arial"/>
                <w:i/>
                <w:sz w:val="18"/>
                <w:szCs w:val="18"/>
              </w:rPr>
              <w:t>… €</w:t>
            </w:r>
          </w:p>
          <w:p w:rsidR="007E7CC4" w:rsidRPr="008369B4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9B4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7E7CC4" w:rsidRPr="008369B4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9B4">
              <w:rPr>
                <w:rFonts w:ascii="Arial" w:hAnsi="Arial" w:cs="Arial"/>
                <w:i/>
                <w:sz w:val="18"/>
                <w:szCs w:val="18"/>
              </w:rPr>
              <w:t>… €</w:t>
            </w:r>
          </w:p>
          <w:p w:rsidR="007E7CC4" w:rsidRPr="008369B4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9B4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7E7CC4" w:rsidRPr="008369B4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  <w:p w:rsidR="007E7CC4" w:rsidRPr="008369B4" w:rsidRDefault="007E7CC4" w:rsidP="00C844BA">
            <w:pPr>
              <w:spacing w:after="0"/>
              <w:ind w:right="2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</w:tc>
      </w:tr>
      <w:tr w:rsidR="0058323A" w:rsidRPr="00E30BF8" w:rsidTr="0058323A">
        <w:trPr>
          <w:trHeight w:val="283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8323A" w:rsidRDefault="0058323A" w:rsidP="009D37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8323A" w:rsidRPr="007E7CC4" w:rsidRDefault="007E7CC4" w:rsidP="009D37E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7CC4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</w:tc>
        <w:tc>
          <w:tcPr>
            <w:tcW w:w="3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8323A" w:rsidRDefault="0058323A" w:rsidP="009D37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8323A" w:rsidRPr="007E7CC4" w:rsidRDefault="007E7CC4" w:rsidP="009D37E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7CC4">
              <w:rPr>
                <w:rFonts w:ascii="Arial" w:hAnsi="Arial" w:cs="Arial"/>
                <w:i/>
                <w:sz w:val="18"/>
                <w:szCs w:val="18"/>
              </w:rPr>
              <w:t>… €</w:t>
            </w:r>
          </w:p>
        </w:tc>
      </w:tr>
    </w:tbl>
    <w:p w:rsidR="003B50C8" w:rsidRDefault="003B50C8" w:rsidP="003B50C8"/>
    <w:sectPr w:rsidR="003B50C8" w:rsidSect="00C30F5C">
      <w:footerReference w:type="default" r:id="rId10"/>
      <w:headerReference w:type="first" r:id="rId11"/>
      <w:pgSz w:w="11906" w:h="16838"/>
      <w:pgMar w:top="1418" w:right="1418" w:bottom="1418" w:left="851" w:header="0" w:footer="283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B4" w:rsidRDefault="002B4BE7">
      <w:pPr>
        <w:spacing w:after="0" w:line="240" w:lineRule="auto"/>
      </w:pPr>
      <w:r>
        <w:separator/>
      </w:r>
    </w:p>
  </w:endnote>
  <w:endnote w:type="continuationSeparator" w:id="0">
    <w:p w:rsidR="008E1CB4" w:rsidRDefault="002B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7" w:rsidRPr="000E06FD" w:rsidRDefault="000E06FD" w:rsidP="000E06FD">
    <w:pPr>
      <w:pStyle w:val="Standard"/>
      <w:pBdr>
        <w:top w:val="single" w:sz="4" w:space="1" w:color="auto"/>
      </w:pBdr>
      <w:rPr>
        <w:sz w:val="16"/>
        <w:szCs w:val="16"/>
      </w:rPr>
    </w:pPr>
    <w:r w:rsidRPr="000E06FD">
      <w:rPr>
        <w:sz w:val="16"/>
        <w:szCs w:val="16"/>
      </w:rPr>
      <w:t>CD38-</w:t>
    </w:r>
    <w:r w:rsidR="00054E5E">
      <w:rPr>
        <w:sz w:val="16"/>
        <w:szCs w:val="16"/>
      </w:rPr>
      <w:t xml:space="preserve">DAM-SPN / AAP Biodiversité </w:t>
    </w:r>
    <w:r w:rsidR="00D559C3">
      <w:rPr>
        <w:sz w:val="16"/>
        <w:szCs w:val="16"/>
      </w:rPr>
      <w:t>2021</w:t>
    </w:r>
    <w:r>
      <w:rPr>
        <w:sz w:val="16"/>
        <w:szCs w:val="16"/>
      </w:rPr>
      <w:t xml:space="preserve"> – Fiche Action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B4" w:rsidRDefault="002B4BE7">
      <w:pPr>
        <w:spacing w:after="0" w:line="240" w:lineRule="auto"/>
      </w:pPr>
      <w:r>
        <w:separator/>
      </w:r>
    </w:p>
  </w:footnote>
  <w:footnote w:type="continuationSeparator" w:id="0">
    <w:p w:rsidR="008E1CB4" w:rsidRDefault="002B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5C" w:rsidRDefault="00C30F5C" w:rsidP="00C30F5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7FF"/>
    <w:multiLevelType w:val="hybridMultilevel"/>
    <w:tmpl w:val="516CEB10"/>
    <w:lvl w:ilvl="0" w:tplc="8DA2E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27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8C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AB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E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C7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CE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4C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A7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132D44"/>
    <w:multiLevelType w:val="multilevel"/>
    <w:tmpl w:val="6872686A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2">
    <w:nsid w:val="23E137FB"/>
    <w:multiLevelType w:val="multilevel"/>
    <w:tmpl w:val="CFC8A3C6"/>
    <w:lvl w:ilvl="0">
      <w:start w:val="1"/>
      <w:numFmt w:val="bullet"/>
      <w:lvlText w:val=""/>
      <w:lvlJc w:val="left"/>
      <w:pPr>
        <w:ind w:left="432" w:hanging="432"/>
      </w:pPr>
      <w:rPr>
        <w:rFonts w:ascii="Symbol" w:hAnsi="Symbol" w:hint="default"/>
        <w:b w:val="0"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5C45FD3"/>
    <w:multiLevelType w:val="multilevel"/>
    <w:tmpl w:val="EE8E806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15B6129"/>
    <w:multiLevelType w:val="hybridMultilevel"/>
    <w:tmpl w:val="58C27A9E"/>
    <w:lvl w:ilvl="0" w:tplc="5F64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4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22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28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0A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C0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8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34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415603"/>
    <w:multiLevelType w:val="hybridMultilevel"/>
    <w:tmpl w:val="1750B786"/>
    <w:lvl w:ilvl="0" w:tplc="08CCE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08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A9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C1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87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0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C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2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93475F2"/>
    <w:multiLevelType w:val="multilevel"/>
    <w:tmpl w:val="15D6F40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Wingdings"/>
        <w:b w:val="0"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DED19AB"/>
    <w:multiLevelType w:val="hybridMultilevel"/>
    <w:tmpl w:val="F74A6524"/>
    <w:lvl w:ilvl="0" w:tplc="75A23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3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6F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6F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0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6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E8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21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E3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233060"/>
    <w:multiLevelType w:val="multilevel"/>
    <w:tmpl w:val="02D6132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color w:val="000000"/>
        <w:sz w:val="18"/>
        <w:szCs w:val="22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C8"/>
    <w:rsid w:val="00054E5E"/>
    <w:rsid w:val="00080944"/>
    <w:rsid w:val="000E06FD"/>
    <w:rsid w:val="00111D0A"/>
    <w:rsid w:val="0019251E"/>
    <w:rsid w:val="001B0C0E"/>
    <w:rsid w:val="001C2927"/>
    <w:rsid w:val="001D6359"/>
    <w:rsid w:val="00240A20"/>
    <w:rsid w:val="00271F62"/>
    <w:rsid w:val="002958E2"/>
    <w:rsid w:val="002B4BE7"/>
    <w:rsid w:val="003351CB"/>
    <w:rsid w:val="0035295D"/>
    <w:rsid w:val="003B50C8"/>
    <w:rsid w:val="003C512E"/>
    <w:rsid w:val="003F555A"/>
    <w:rsid w:val="00426917"/>
    <w:rsid w:val="004354EC"/>
    <w:rsid w:val="00441A9F"/>
    <w:rsid w:val="00465057"/>
    <w:rsid w:val="00485DC9"/>
    <w:rsid w:val="004E375C"/>
    <w:rsid w:val="00540450"/>
    <w:rsid w:val="0056411D"/>
    <w:rsid w:val="0058323A"/>
    <w:rsid w:val="00644C12"/>
    <w:rsid w:val="006E317B"/>
    <w:rsid w:val="00796EF7"/>
    <w:rsid w:val="007E7CC4"/>
    <w:rsid w:val="008218ED"/>
    <w:rsid w:val="008E1CB4"/>
    <w:rsid w:val="00941784"/>
    <w:rsid w:val="00960B47"/>
    <w:rsid w:val="009B5944"/>
    <w:rsid w:val="009C5C02"/>
    <w:rsid w:val="00A258AB"/>
    <w:rsid w:val="00A2767C"/>
    <w:rsid w:val="00A41D2D"/>
    <w:rsid w:val="00A7483E"/>
    <w:rsid w:val="00B17E58"/>
    <w:rsid w:val="00BC5683"/>
    <w:rsid w:val="00BE2272"/>
    <w:rsid w:val="00C1783E"/>
    <w:rsid w:val="00C30F5C"/>
    <w:rsid w:val="00C47AA5"/>
    <w:rsid w:val="00D559C3"/>
    <w:rsid w:val="00EF3082"/>
    <w:rsid w:val="00F12CB6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C8"/>
    <w:pPr>
      <w:suppressAutoHyphens/>
    </w:pPr>
    <w:rPr>
      <w:rFonts w:eastAsiaTheme="minorEastAsia"/>
      <w:lang w:eastAsia="fr-FR"/>
    </w:rPr>
  </w:style>
  <w:style w:type="paragraph" w:styleId="Titre1">
    <w:name w:val="heading 1"/>
    <w:link w:val="Titre1Car"/>
    <w:rsid w:val="003B50C8"/>
    <w:pPr>
      <w:keepNext/>
      <w:keepLines/>
      <w:widowControl w:val="0"/>
      <w:suppressAutoHyphens/>
      <w:spacing w:before="480"/>
      <w:jc w:val="center"/>
      <w:outlineLvl w:val="0"/>
    </w:pPr>
    <w:rPr>
      <w:rFonts w:ascii="Arial Black" w:eastAsiaTheme="minorEastAsia" w:hAnsi="Arial Black"/>
      <w:b/>
      <w:bCs/>
      <w:color w:val="365F91"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50C8"/>
    <w:rPr>
      <w:rFonts w:ascii="Arial Black" w:eastAsiaTheme="minorEastAsia" w:hAnsi="Arial Black"/>
      <w:b/>
      <w:bCs/>
      <w:color w:val="365F91"/>
      <w:sz w:val="24"/>
      <w:szCs w:val="28"/>
      <w:lang w:eastAsia="fr-FR"/>
    </w:rPr>
  </w:style>
  <w:style w:type="paragraph" w:customStyle="1" w:styleId="Standard">
    <w:name w:val="Standard"/>
    <w:qFormat/>
    <w:rsid w:val="003B50C8"/>
    <w:pPr>
      <w:suppressAutoHyphens/>
      <w:spacing w:before="120" w:after="0" w:line="100" w:lineRule="atLeast"/>
      <w:jc w:val="both"/>
    </w:pPr>
    <w:rPr>
      <w:rFonts w:ascii="Arial" w:eastAsia="Lucida Sans Unicode" w:hAnsi="Arial" w:cs="Calibri"/>
    </w:rPr>
  </w:style>
  <w:style w:type="paragraph" w:styleId="En-tte">
    <w:name w:val="header"/>
    <w:basedOn w:val="Normal"/>
    <w:link w:val="En-tteCar"/>
    <w:unhideWhenUsed/>
    <w:rsid w:val="003B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B50C8"/>
    <w:rPr>
      <w:rFonts w:eastAsiaTheme="minorEastAsia"/>
      <w:lang w:eastAsia="fr-FR"/>
    </w:rPr>
  </w:style>
  <w:style w:type="paragraph" w:customStyle="1" w:styleId="FicheActionDepartement">
    <w:name w:val="Fiche Action Departement"/>
    <w:basedOn w:val="Normal"/>
    <w:qFormat/>
    <w:rsid w:val="003B50C8"/>
    <w:pPr>
      <w:spacing w:after="0" w:line="240" w:lineRule="atLeast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western">
    <w:name w:val="western"/>
    <w:basedOn w:val="Normal"/>
    <w:qFormat/>
    <w:rsid w:val="003B50C8"/>
    <w:pPr>
      <w:spacing w:before="100" w:after="0" w:line="240" w:lineRule="auto"/>
      <w:jc w:val="center"/>
    </w:pPr>
    <w:rPr>
      <w:rFonts w:ascii="Tahoma" w:eastAsia="Times New Roman" w:hAnsi="Tahoma" w:cs="Tahoma"/>
      <w:color w:val="0099CC"/>
      <w:sz w:val="16"/>
      <w:szCs w:val="16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0C8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6FD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C8"/>
    <w:pPr>
      <w:suppressAutoHyphens/>
    </w:pPr>
    <w:rPr>
      <w:rFonts w:eastAsiaTheme="minorEastAsia"/>
      <w:lang w:eastAsia="fr-FR"/>
    </w:rPr>
  </w:style>
  <w:style w:type="paragraph" w:styleId="Titre1">
    <w:name w:val="heading 1"/>
    <w:link w:val="Titre1Car"/>
    <w:rsid w:val="003B50C8"/>
    <w:pPr>
      <w:keepNext/>
      <w:keepLines/>
      <w:widowControl w:val="0"/>
      <w:suppressAutoHyphens/>
      <w:spacing w:before="480"/>
      <w:jc w:val="center"/>
      <w:outlineLvl w:val="0"/>
    </w:pPr>
    <w:rPr>
      <w:rFonts w:ascii="Arial Black" w:eastAsiaTheme="minorEastAsia" w:hAnsi="Arial Black"/>
      <w:b/>
      <w:bCs/>
      <w:color w:val="365F91"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50C8"/>
    <w:rPr>
      <w:rFonts w:ascii="Arial Black" w:eastAsiaTheme="minorEastAsia" w:hAnsi="Arial Black"/>
      <w:b/>
      <w:bCs/>
      <w:color w:val="365F91"/>
      <w:sz w:val="24"/>
      <w:szCs w:val="28"/>
      <w:lang w:eastAsia="fr-FR"/>
    </w:rPr>
  </w:style>
  <w:style w:type="paragraph" w:customStyle="1" w:styleId="Standard">
    <w:name w:val="Standard"/>
    <w:qFormat/>
    <w:rsid w:val="003B50C8"/>
    <w:pPr>
      <w:suppressAutoHyphens/>
      <w:spacing w:before="120" w:after="0" w:line="100" w:lineRule="atLeast"/>
      <w:jc w:val="both"/>
    </w:pPr>
    <w:rPr>
      <w:rFonts w:ascii="Arial" w:eastAsia="Lucida Sans Unicode" w:hAnsi="Arial" w:cs="Calibri"/>
    </w:rPr>
  </w:style>
  <w:style w:type="paragraph" w:styleId="En-tte">
    <w:name w:val="header"/>
    <w:basedOn w:val="Normal"/>
    <w:link w:val="En-tteCar"/>
    <w:unhideWhenUsed/>
    <w:rsid w:val="003B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B50C8"/>
    <w:rPr>
      <w:rFonts w:eastAsiaTheme="minorEastAsia"/>
      <w:lang w:eastAsia="fr-FR"/>
    </w:rPr>
  </w:style>
  <w:style w:type="paragraph" w:customStyle="1" w:styleId="FicheActionDepartement">
    <w:name w:val="Fiche Action Departement"/>
    <w:basedOn w:val="Normal"/>
    <w:qFormat/>
    <w:rsid w:val="003B50C8"/>
    <w:pPr>
      <w:spacing w:after="0" w:line="240" w:lineRule="atLeast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western">
    <w:name w:val="western"/>
    <w:basedOn w:val="Normal"/>
    <w:qFormat/>
    <w:rsid w:val="003B50C8"/>
    <w:pPr>
      <w:spacing w:before="100" w:after="0" w:line="240" w:lineRule="auto"/>
      <w:jc w:val="center"/>
    </w:pPr>
    <w:rPr>
      <w:rFonts w:ascii="Tahoma" w:eastAsia="Times New Roman" w:hAnsi="Tahoma" w:cs="Tahoma"/>
      <w:color w:val="0099CC"/>
      <w:sz w:val="16"/>
      <w:szCs w:val="16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0C8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6F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40BE-1C07-48CB-A168-8A989997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Chabert Marie-Anne</dc:creator>
  <cp:lastModifiedBy>Hajjari Jamila</cp:lastModifiedBy>
  <cp:revision>19</cp:revision>
  <cp:lastPrinted>2019-10-10T10:00:00Z</cp:lastPrinted>
  <dcterms:created xsi:type="dcterms:W3CDTF">2018-12-19T09:30:00Z</dcterms:created>
  <dcterms:modified xsi:type="dcterms:W3CDTF">2020-11-23T12:52:00Z</dcterms:modified>
</cp:coreProperties>
</file>